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sdt>
      <w:sdtPr>
        <w:rPr>
          <w:rFonts w:hint="eastAsia" w:ascii="微软雅黑" w:hAnsi="微软雅黑" w:eastAsia="微软雅黑" w:cstheme="majorBidi"/>
          <w:caps/>
          <w:kern w:val="2"/>
          <w:sz w:val="16"/>
        </w:rPr>
        <w:id w:val="2109623604"/>
      </w:sdtPr>
      <w:sdtEndPr>
        <w:rPr>
          <w:rFonts w:hint="default" w:ascii="微软雅黑" w:hAnsi="微软雅黑" w:eastAsia="微软雅黑" w:cs="Times New Roman"/>
          <w:b/>
          <w:caps w:val="0"/>
          <w:kern w:val="2"/>
          <w:sz w:val="18"/>
          <w:szCs w:val="18"/>
        </w:rPr>
      </w:sdtEndPr>
      <w:sdtContent>
        <w:tbl>
          <w:tblPr>
            <w:tblStyle w:val="35"/>
            <w:tblW w:w="9684" w:type="dxa"/>
            <w:jc w:val="center"/>
            <w:tblLayout w:type="fixed"/>
            <w:tblCellMar>
              <w:top w:w="0" w:type="dxa"/>
              <w:left w:w="108" w:type="dxa"/>
              <w:bottom w:w="0" w:type="dxa"/>
              <w:right w:w="108" w:type="dxa"/>
            </w:tblCellMar>
          </w:tblPr>
          <w:tblGrid>
            <w:gridCol w:w="9684"/>
          </w:tblGrid>
          <w:tr>
            <w:tblPrEx>
              <w:tblCellMar>
                <w:top w:w="0" w:type="dxa"/>
                <w:left w:w="108" w:type="dxa"/>
                <w:bottom w:w="0" w:type="dxa"/>
                <w:right w:w="108" w:type="dxa"/>
              </w:tblCellMar>
            </w:tblPrEx>
            <w:trPr>
              <w:trHeight w:val="2880" w:hRule="atLeast"/>
              <w:jc w:val="center"/>
            </w:trPr>
            <w:tc>
              <w:tcPr>
                <w:tcW w:w="9684" w:type="dxa"/>
              </w:tcPr>
              <w:p>
                <w:pPr>
                  <w:pStyle w:val="69"/>
                  <w:jc w:val="right"/>
                  <w:rPr>
                    <w:rFonts w:ascii="微软雅黑" w:hAnsi="微软雅黑" w:eastAsia="微软雅黑" w:cstheme="majorBidi"/>
                    <w:caps/>
                    <w:sz w:val="16"/>
                  </w:rPr>
                </w:pPr>
                <w:r>
                  <w:rPr>
                    <w:rFonts w:hint="eastAsia" w:ascii="微软雅黑" w:hAnsi="微软雅黑" w:eastAsia="微软雅黑" w:cstheme="majorBidi"/>
                    <w:caps/>
                    <w:kern w:val="2"/>
                    <w:sz w:val="16"/>
                    <w:lang w:val="en-US" w:eastAsia="zh-CN"/>
                  </w:rPr>
                  <w:t xml:space="preserve"> </w:t>
                </w:r>
                <w:r>
                  <w:rPr>
                    <w:rFonts w:hint="eastAsia" w:ascii="微软雅黑" w:hAnsi="微软雅黑" w:eastAsia="微软雅黑" w:cstheme="majorBidi"/>
                    <w:caps/>
                    <w:kern w:val="2"/>
                    <w:sz w:val="16"/>
                  </w:rPr>
                  <w:t>版本：V1</w:t>
                </w:r>
                <w:r>
                  <w:rPr>
                    <w:rFonts w:ascii="微软雅黑" w:hAnsi="微软雅黑" w:eastAsia="微软雅黑" w:cstheme="majorBidi"/>
                    <w:caps/>
                    <w:kern w:val="2"/>
                    <w:sz w:val="16"/>
                  </w:rPr>
                  <w:t>.1</w:t>
                </w:r>
              </w:p>
            </w:tc>
          </w:tr>
          <w:tr>
            <w:tblPrEx>
              <w:tblCellMar>
                <w:top w:w="0" w:type="dxa"/>
                <w:left w:w="108" w:type="dxa"/>
                <w:bottom w:w="0" w:type="dxa"/>
                <w:right w:w="108" w:type="dxa"/>
              </w:tblCellMar>
            </w:tblPrEx>
            <w:trPr>
              <w:trHeight w:val="1939" w:hRule="atLeast"/>
              <w:jc w:val="center"/>
            </w:trPr>
            <w:sdt>
              <w:sdtPr>
                <w:rPr>
                  <w:rFonts w:hint="eastAsia" w:ascii="微软雅黑" w:hAnsi="微软雅黑" w:eastAsia="微软雅黑" w:cstheme="majorBidi"/>
                  <w:sz w:val="56"/>
                  <w:szCs w:val="44"/>
                </w:rPr>
                <w:alias w:val="标题"/>
                <w:id w:val="15524250"/>
                <w15:dataBinding w:prefixMappings="xmlns:ns0='http://schemas.openxmlformats.org/package/2006/metadata/core-properties' xmlns:ns1='http://purl.org/dc/elements/1.1/'" w:xpath="/ns0:coreProperties[1]/ns1:title[1]" w:storeItemID="{6C3C8BC8-F283-45AE-878A-BAB7291924A1}"/>
                <w:text/>
              </w:sdtPr>
              <w:sdtEndPr>
                <w:rPr>
                  <w:rFonts w:hint="eastAsia" w:ascii="微软雅黑" w:hAnsi="微软雅黑" w:eastAsia="微软雅黑" w:cstheme="majorBidi"/>
                  <w:sz w:val="56"/>
                  <w:szCs w:val="44"/>
                </w:rPr>
              </w:sdtEndPr>
              <w:sdtContent>
                <w:tc>
                  <w:tcPr>
                    <w:tcW w:w="9684" w:type="dxa"/>
                    <w:tcBorders>
                      <w:bottom w:val="single" w:color="4F81BD" w:themeColor="accent1" w:sz="4" w:space="0"/>
                    </w:tcBorders>
                    <w:vAlign w:val="center"/>
                  </w:tcPr>
                  <w:p>
                    <w:pPr>
                      <w:pStyle w:val="69"/>
                      <w:jc w:val="center"/>
                      <w:rPr>
                        <w:rFonts w:ascii="微软雅黑" w:hAnsi="微软雅黑" w:eastAsia="微软雅黑" w:cstheme="majorBidi"/>
                        <w:b/>
                        <w:sz w:val="52"/>
                        <w:szCs w:val="80"/>
                      </w:rPr>
                    </w:pPr>
                    <w:r>
                      <w:rPr>
                        <w:rFonts w:hint="eastAsia" w:ascii="微软雅黑" w:hAnsi="微软雅黑" w:eastAsia="微软雅黑" w:cstheme="majorBidi"/>
                        <w:sz w:val="56"/>
                        <w:szCs w:val="44"/>
                      </w:rPr>
                      <w:t>操作手册</w:t>
                    </w:r>
                  </w:p>
                </w:tc>
              </w:sdtContent>
            </w:sdt>
          </w:tr>
          <w:tr>
            <w:tblPrEx>
              <w:tblCellMar>
                <w:top w:w="0" w:type="dxa"/>
                <w:left w:w="108" w:type="dxa"/>
                <w:bottom w:w="0" w:type="dxa"/>
                <w:right w:w="108" w:type="dxa"/>
              </w:tblCellMar>
            </w:tblPrEx>
            <w:trPr>
              <w:trHeight w:val="720" w:hRule="atLeast"/>
              <w:jc w:val="center"/>
            </w:trPr>
            <w:sdt>
              <w:sdtPr>
                <w:rPr>
                  <w:rFonts w:hint="eastAsia" w:ascii="微软雅黑" w:hAnsi="微软雅黑" w:eastAsia="微软雅黑" w:cstheme="majorBidi"/>
                  <w:sz w:val="36"/>
                  <w:szCs w:val="36"/>
                </w:rPr>
                <w:alias w:val="副标题"/>
                <w:id w:val="15524255"/>
                <w15:dataBinding w:prefixMappings="xmlns:ns0='http://schemas.openxmlformats.org/package/2006/metadata/core-properties' xmlns:ns1='http://purl.org/dc/elements/1.1/'" w:xpath="/ns0:coreProperties[1]/ns1:subject[1]" w:storeItemID="{6C3C8BC8-F283-45AE-878A-BAB7291924A1}"/>
                <w:text/>
              </w:sdtPr>
              <w:sdtEndPr>
                <w:rPr>
                  <w:rFonts w:hint="eastAsia" w:ascii="微软雅黑" w:hAnsi="微软雅黑" w:eastAsia="微软雅黑" w:cstheme="majorBidi"/>
                  <w:sz w:val="36"/>
                  <w:szCs w:val="36"/>
                </w:rPr>
              </w:sdtEndPr>
              <w:sdtContent>
                <w:tc>
                  <w:tcPr>
                    <w:tcW w:w="9684" w:type="dxa"/>
                    <w:tcBorders>
                      <w:top w:val="single" w:color="4F81BD" w:themeColor="accent1" w:sz="4" w:space="0"/>
                    </w:tcBorders>
                    <w:vAlign w:val="center"/>
                  </w:tcPr>
                  <w:p>
                    <w:pPr>
                      <w:pStyle w:val="69"/>
                      <w:jc w:val="center"/>
                      <w:rPr>
                        <w:rFonts w:ascii="微软雅黑" w:hAnsi="微软雅黑" w:eastAsia="微软雅黑" w:cstheme="majorBidi"/>
                        <w:sz w:val="44"/>
                        <w:szCs w:val="44"/>
                      </w:rPr>
                    </w:pPr>
                    <w:r>
                      <w:rPr>
                        <w:rFonts w:hint="eastAsia" w:ascii="微软雅黑" w:hAnsi="微软雅黑" w:eastAsia="微软雅黑" w:cstheme="majorBidi"/>
                        <w:sz w:val="36"/>
                        <w:szCs w:val="36"/>
                      </w:rPr>
                      <w:t>TC-70HS pro便携式视频编码器操作指南</w:t>
                    </w:r>
                  </w:p>
                </w:tc>
              </w:sdtContent>
            </w:sdt>
          </w:tr>
          <w:tr>
            <w:tblPrEx>
              <w:tblCellMar>
                <w:top w:w="0" w:type="dxa"/>
                <w:left w:w="108" w:type="dxa"/>
                <w:bottom w:w="0" w:type="dxa"/>
                <w:right w:w="108" w:type="dxa"/>
              </w:tblCellMar>
            </w:tblPrEx>
            <w:trPr>
              <w:trHeight w:val="7994" w:hRule="atLeast"/>
              <w:jc w:val="center"/>
            </w:trPr>
            <w:tc>
              <w:tcPr>
                <w:tcW w:w="9684" w:type="dxa"/>
                <w:vAlign w:val="center"/>
              </w:tcPr>
              <w:p>
                <w:pPr>
                  <w:pStyle w:val="69"/>
                  <w:jc w:val="center"/>
                  <w:rPr>
                    <w:rFonts w:ascii="微软雅黑" w:hAnsi="微软雅黑" w:eastAsia="微软雅黑"/>
                  </w:rPr>
                </w:pPr>
                <w:r>
                  <w:rPr>
                    <w:rFonts w:hint="eastAsia" w:ascii="微软雅黑" w:hAnsi="微软雅黑" w:eastAsia="微软雅黑"/>
                  </w:rPr>
                  <w:drawing>
                    <wp:inline distT="0" distB="0" distL="114300" distR="114300">
                      <wp:extent cx="3031490" cy="3031490"/>
                      <wp:effectExtent l="0" t="0" r="0" b="16510"/>
                      <wp:docPr id="2" name="图片 2"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0"/>
                              <pic:cNvPicPr>
                                <a:picLocks noChangeAspect="1"/>
                              </pic:cNvPicPr>
                            </pic:nvPicPr>
                            <pic:blipFill>
                              <a:blip r:embed="rId10"/>
                              <a:stretch>
                                <a:fillRect/>
                              </a:stretch>
                            </pic:blipFill>
                            <pic:spPr>
                              <a:xfrm>
                                <a:off x="0" y="0"/>
                                <a:ext cx="3031490" cy="3031490"/>
                              </a:xfrm>
                              <a:prstGeom prst="rect">
                                <a:avLst/>
                              </a:prstGeom>
                            </pic:spPr>
                          </pic:pic>
                        </a:graphicData>
                      </a:graphic>
                    </wp:inline>
                  </w:drawing>
                </w:r>
              </w:p>
            </w:tc>
          </w:tr>
          <w:tr>
            <w:tblPrEx>
              <w:tblCellMar>
                <w:top w:w="0" w:type="dxa"/>
                <w:left w:w="108" w:type="dxa"/>
                <w:bottom w:w="0" w:type="dxa"/>
                <w:right w:w="108" w:type="dxa"/>
              </w:tblCellMar>
            </w:tblPrEx>
            <w:trPr>
              <w:trHeight w:val="427" w:hRule="atLeast"/>
              <w:jc w:val="center"/>
            </w:trPr>
            <w:sdt>
              <w:sdtPr>
                <w:rPr>
                  <w:rFonts w:hint="eastAsia" w:ascii="微软雅黑" w:hAnsi="微软雅黑" w:eastAsia="微软雅黑" w:cstheme="majorBidi"/>
                  <w:caps/>
                  <w:sz w:val="24"/>
                </w:rPr>
                <w:alias w:val="公司"/>
                <w:id w:val="15524243"/>
                <w15:dataBinding w:prefixMappings="xmlns:ns0='http://schemas.openxmlformats.org/officeDocument/2006/extended-properties'" w:xpath="/ns0:Properties[1]/ns0:Company[1]" w:storeItemID="{6668398D-A668-4E3E-A5EB-62B293D839F1}"/>
                <w:text/>
              </w:sdtPr>
              <w:sdtEndPr>
                <w:rPr>
                  <w:rFonts w:hint="eastAsia" w:ascii="微软雅黑" w:hAnsi="微软雅黑" w:eastAsia="微软雅黑" w:cstheme="majorBidi"/>
                  <w:caps/>
                  <w:sz w:val="24"/>
                </w:rPr>
              </w:sdtEndPr>
              <w:sdtContent>
                <w:tc>
                  <w:tcPr>
                    <w:tcW w:w="9684" w:type="dxa"/>
                    <w:vAlign w:val="center"/>
                  </w:tcPr>
                  <w:p>
                    <w:pPr>
                      <w:pStyle w:val="69"/>
                      <w:jc w:val="center"/>
                      <w:rPr>
                        <w:rFonts w:ascii="微软雅黑" w:hAnsi="微软雅黑" w:eastAsia="微软雅黑"/>
                        <w:bCs/>
                        <w:sz w:val="32"/>
                      </w:rPr>
                    </w:pPr>
                    <w:r>
                      <w:rPr>
                        <w:rFonts w:hint="eastAsia" w:ascii="微软雅黑" w:hAnsi="微软雅黑" w:eastAsia="微软雅黑" w:cstheme="majorBidi"/>
                        <w:caps/>
                        <w:sz w:val="24"/>
                      </w:rPr>
                      <w:t>天创恒达数字视频技术开发（北京）有限公司</w:t>
                    </w:r>
                  </w:p>
                </w:tc>
              </w:sdtContent>
            </w:sdt>
          </w:tr>
          <w:tr>
            <w:tblPrEx>
              <w:tblCellMar>
                <w:top w:w="0" w:type="dxa"/>
                <w:left w:w="108" w:type="dxa"/>
                <w:bottom w:w="0" w:type="dxa"/>
                <w:right w:w="108" w:type="dxa"/>
              </w:tblCellMar>
            </w:tblPrEx>
            <w:trPr>
              <w:trHeight w:val="434" w:hRule="atLeast"/>
              <w:jc w:val="center"/>
            </w:trPr>
            <w:tc>
              <w:tcPr>
                <w:tcW w:w="9684" w:type="dxa"/>
                <w:vAlign w:val="center"/>
              </w:tcPr>
              <w:p>
                <w:pPr>
                  <w:pStyle w:val="69"/>
                  <w:rPr>
                    <w:rFonts w:ascii="微软雅黑" w:hAnsi="微软雅黑" w:eastAsia="微软雅黑"/>
                    <w:b/>
                    <w:bCs/>
                  </w:rPr>
                </w:pPr>
              </w:p>
            </w:tc>
          </w:tr>
          <w:tr>
            <w:tblPrEx>
              <w:tblCellMar>
                <w:top w:w="0" w:type="dxa"/>
                <w:left w:w="108" w:type="dxa"/>
                <w:bottom w:w="0" w:type="dxa"/>
                <w:right w:w="108" w:type="dxa"/>
              </w:tblCellMar>
            </w:tblPrEx>
            <w:trPr>
              <w:trHeight w:val="434" w:hRule="atLeast"/>
              <w:jc w:val="center"/>
            </w:trPr>
            <w:tc>
              <w:tcPr>
                <w:tcW w:w="9684" w:type="dxa"/>
                <w:vAlign w:val="center"/>
              </w:tcPr>
              <w:p>
                <w:pPr>
                  <w:pStyle w:val="69"/>
                  <w:rPr>
                    <w:rFonts w:ascii="微软雅黑" w:hAnsi="微软雅黑" w:eastAsia="微软雅黑"/>
                    <w:b/>
                    <w:bCs/>
                  </w:rPr>
                </w:pPr>
              </w:p>
            </w:tc>
          </w:tr>
        </w:tbl>
        <w:p>
          <w:pPr>
            <w:widowControl/>
            <w:ind w:left="0" w:leftChars="0" w:right="210"/>
            <w:jc w:val="left"/>
            <w:rPr>
              <w:rFonts w:ascii="微软雅黑" w:hAnsi="微软雅黑"/>
              <w:b/>
              <w:sz w:val="18"/>
              <w:szCs w:val="18"/>
            </w:rPr>
          </w:pPr>
        </w:p>
      </w:sdtContent>
    </w:sdt>
    <w:p>
      <w:pPr>
        <w:ind w:left="210" w:right="210" w:firstLine="3960" w:firstLineChars="900"/>
        <w:rPr>
          <w:rFonts w:ascii="微软雅黑" w:hAnsi="微软雅黑"/>
          <w:sz w:val="44"/>
          <w:szCs w:val="44"/>
        </w:rPr>
      </w:pPr>
      <w:r>
        <w:rPr>
          <w:rFonts w:hint="eastAsia" w:ascii="微软雅黑" w:hAnsi="微软雅黑"/>
          <w:sz w:val="44"/>
          <w:szCs w:val="44"/>
        </w:rPr>
        <w:t>前言</w:t>
      </w:r>
    </w:p>
    <w:p>
      <w:pPr>
        <w:ind w:left="210" w:right="210"/>
        <w:rPr>
          <w:rFonts w:ascii="微软雅黑" w:hAnsi="微软雅黑"/>
          <w:szCs w:val="21"/>
        </w:rPr>
      </w:pPr>
    </w:p>
    <w:p>
      <w:pPr>
        <w:ind w:left="210" w:right="210"/>
        <w:rPr>
          <w:rFonts w:ascii="微软雅黑" w:hAnsi="微软雅黑"/>
          <w:szCs w:val="21"/>
        </w:rPr>
      </w:pPr>
      <w:r>
        <w:rPr>
          <w:rFonts w:hint="eastAsia" w:ascii="微软雅黑" w:hAnsi="微软雅黑"/>
          <w:szCs w:val="21"/>
        </w:rPr>
        <w:t>非常感谢使用我司产品，如您有任何疑问或需求请随时联系我们。</w:t>
      </w:r>
    </w:p>
    <w:p>
      <w:pPr>
        <w:ind w:left="210" w:right="210"/>
        <w:rPr>
          <w:rFonts w:ascii="微软雅黑" w:hAnsi="微软雅黑"/>
          <w:szCs w:val="21"/>
        </w:rPr>
      </w:pPr>
    </w:p>
    <w:p>
      <w:pPr>
        <w:ind w:left="210" w:right="210"/>
        <w:rPr>
          <w:rFonts w:ascii="微软雅黑" w:hAnsi="微软雅黑"/>
          <w:sz w:val="28"/>
          <w:szCs w:val="28"/>
        </w:rPr>
      </w:pPr>
      <w:r>
        <w:rPr>
          <w:rFonts w:hint="eastAsia" w:ascii="微软雅黑" w:hAnsi="微软雅黑"/>
          <w:sz w:val="28"/>
          <w:szCs w:val="28"/>
        </w:rPr>
        <w:t>适用型号</w:t>
      </w:r>
    </w:p>
    <w:p>
      <w:pPr>
        <w:ind w:left="210" w:right="210"/>
        <w:rPr>
          <w:rFonts w:ascii="微软雅黑" w:hAnsi="微软雅黑"/>
          <w:szCs w:val="21"/>
        </w:rPr>
      </w:pPr>
      <w:r>
        <w:rPr>
          <w:rFonts w:hint="eastAsia" w:ascii="微软雅黑" w:hAnsi="微软雅黑"/>
          <w:szCs w:val="21"/>
        </w:rPr>
        <w:t>本手册适用的编解码产品系列及型号。</w:t>
      </w:r>
    </w:p>
    <w:p>
      <w:pPr>
        <w:ind w:left="210" w:right="210"/>
        <w:rPr>
          <w:rFonts w:ascii="微软雅黑" w:hAnsi="微软雅黑"/>
          <w:szCs w:val="21"/>
        </w:rPr>
      </w:pPr>
      <w:r>
        <w:rPr>
          <w:rFonts w:ascii="微软雅黑" w:hAnsi="微软雅黑"/>
          <w:szCs w:val="21"/>
        </w:rPr>
        <w:tab/>
      </w:r>
      <w:r>
        <w:rPr>
          <w:rFonts w:hint="eastAsia" w:ascii="微软雅黑" w:hAnsi="微软雅黑"/>
          <w:szCs w:val="21"/>
        </w:rPr>
        <w:t>4</w:t>
      </w:r>
      <w:r>
        <w:rPr>
          <w:rFonts w:ascii="微软雅黑" w:hAnsi="微软雅黑"/>
          <w:szCs w:val="21"/>
        </w:rPr>
        <w:t>G</w:t>
      </w:r>
      <w:r>
        <w:rPr>
          <w:rFonts w:hint="eastAsia" w:ascii="微软雅黑" w:hAnsi="微软雅黑"/>
          <w:szCs w:val="21"/>
        </w:rPr>
        <w:t>视频编码器（</w:t>
      </w:r>
      <w:r>
        <w:rPr>
          <w:rFonts w:ascii="微软雅黑" w:hAnsi="微软雅黑"/>
          <w:szCs w:val="21"/>
        </w:rPr>
        <w:t>TC</w:t>
      </w:r>
      <w:r>
        <w:rPr>
          <w:rFonts w:hint="eastAsia" w:ascii="微软雅黑" w:hAnsi="微软雅黑"/>
          <w:szCs w:val="21"/>
        </w:rPr>
        <w:t>-</w:t>
      </w:r>
      <w:r>
        <w:rPr>
          <w:rFonts w:ascii="微软雅黑" w:hAnsi="微软雅黑"/>
          <w:szCs w:val="21"/>
        </w:rPr>
        <w:t>70HS</w:t>
      </w:r>
      <w:r>
        <w:rPr>
          <w:rFonts w:hint="eastAsia" w:ascii="微软雅黑" w:hAnsi="微软雅黑"/>
          <w:szCs w:val="21"/>
        </w:rPr>
        <w:t xml:space="preserve"> pro）</w:t>
      </w:r>
    </w:p>
    <w:p>
      <w:pPr>
        <w:ind w:left="210" w:right="210"/>
        <w:rPr>
          <w:rFonts w:ascii="微软雅黑" w:hAnsi="微软雅黑"/>
          <w:sz w:val="28"/>
          <w:szCs w:val="28"/>
        </w:rPr>
      </w:pPr>
      <w:r>
        <w:rPr>
          <w:rFonts w:hint="eastAsia" w:ascii="微软雅黑" w:hAnsi="微软雅黑"/>
          <w:sz w:val="28"/>
          <w:szCs w:val="28"/>
        </w:rPr>
        <w:t>声明</w:t>
      </w:r>
    </w:p>
    <w:p>
      <w:pPr>
        <w:ind w:left="210" w:right="210"/>
        <w:rPr>
          <w:rFonts w:ascii="微软雅黑" w:hAnsi="微软雅黑"/>
          <w:sz w:val="18"/>
          <w:szCs w:val="18"/>
        </w:rPr>
      </w:pPr>
      <w:r>
        <w:rPr>
          <w:rFonts w:ascii="微软雅黑" w:hAnsi="微软雅黑"/>
          <w:szCs w:val="21"/>
        </w:rPr>
        <w:t></w:t>
      </w:r>
      <w:r>
        <w:rPr>
          <w:rFonts w:ascii="微软雅黑" w:hAnsi="微软雅黑"/>
          <w:sz w:val="18"/>
          <w:szCs w:val="18"/>
        </w:rPr>
        <w:t xml:space="preserve"> </w:t>
      </w:r>
      <w:r>
        <w:rPr>
          <w:rFonts w:hint="eastAsia" w:ascii="微软雅黑" w:hAnsi="微软雅黑"/>
          <w:sz w:val="18"/>
          <w:szCs w:val="18"/>
        </w:rPr>
        <w:t>我们已尽量保证手册内容的完整性与准确性，但也不免出现产品更新换代、技术描述上不准确、产品功能及操作描述不相符或印刷错误等情况，如有任何疑问或争议，请以我司最终解释为准。</w:t>
      </w:r>
    </w:p>
    <w:p>
      <w:pPr>
        <w:ind w:left="210" w:right="210"/>
        <w:rPr>
          <w:rFonts w:ascii="微软雅黑" w:hAnsi="微软雅黑"/>
          <w:sz w:val="18"/>
          <w:szCs w:val="18"/>
        </w:rPr>
      </w:pPr>
      <w:r>
        <w:rPr>
          <w:rFonts w:ascii="微软雅黑" w:hAnsi="微软雅黑"/>
          <w:sz w:val="18"/>
          <w:szCs w:val="18"/>
        </w:rPr>
        <w:t xml:space="preserve"> </w:t>
      </w:r>
      <w:r>
        <w:rPr>
          <w:rFonts w:hint="eastAsia" w:ascii="微软雅黑" w:hAnsi="微软雅黑"/>
          <w:sz w:val="18"/>
          <w:szCs w:val="18"/>
        </w:rPr>
        <w:t>产品和手册将实时进行更新，恕不另行通知。</w:t>
      </w:r>
    </w:p>
    <w:p>
      <w:pPr>
        <w:ind w:left="210" w:right="210"/>
        <w:rPr>
          <w:rFonts w:ascii="微软雅黑" w:hAnsi="微软雅黑"/>
          <w:sz w:val="18"/>
          <w:szCs w:val="18"/>
        </w:rPr>
      </w:pPr>
      <w:r>
        <w:rPr>
          <w:rFonts w:ascii="微软雅黑" w:hAnsi="微软雅黑"/>
          <w:sz w:val="18"/>
          <w:szCs w:val="18"/>
        </w:rPr>
        <w:t xml:space="preserve"> </w:t>
      </w:r>
      <w:r>
        <w:rPr>
          <w:rFonts w:hint="eastAsia" w:ascii="微软雅黑" w:hAnsi="微软雅黑"/>
          <w:sz w:val="18"/>
          <w:szCs w:val="18"/>
        </w:rPr>
        <w:t>本手册中内容仅为用户提供参考指导作用，不保证与实物完全一致，请以实物为准。</w:t>
      </w:r>
    </w:p>
    <w:p>
      <w:pPr>
        <w:ind w:left="210" w:right="210"/>
        <w:rPr>
          <w:rFonts w:ascii="微软雅黑" w:hAnsi="微软雅黑"/>
          <w:sz w:val="18"/>
          <w:szCs w:val="18"/>
        </w:rPr>
      </w:pPr>
      <w:r>
        <w:rPr>
          <w:rFonts w:ascii="微软雅黑" w:hAnsi="微软雅黑"/>
          <w:sz w:val="18"/>
          <w:szCs w:val="18"/>
        </w:rPr>
        <w:t xml:space="preserve"> </w:t>
      </w:r>
      <w:r>
        <w:rPr>
          <w:rFonts w:hint="eastAsia" w:ascii="微软雅黑" w:hAnsi="微软雅黑"/>
          <w:sz w:val="18"/>
          <w:szCs w:val="18"/>
        </w:rPr>
        <w:t>本手册中提到的部件、组件和附件仅作说明之用，不代表购买机型的配置，详细配置请以装箱清单为准。</w:t>
      </w:r>
    </w:p>
    <w:p>
      <w:pPr>
        <w:ind w:left="210" w:right="210"/>
        <w:rPr>
          <w:rFonts w:ascii="微软雅黑" w:hAnsi="微软雅黑"/>
          <w:sz w:val="28"/>
          <w:szCs w:val="28"/>
        </w:rPr>
      </w:pPr>
      <w:r>
        <w:rPr>
          <w:rFonts w:hint="eastAsia" w:ascii="微软雅黑" w:hAnsi="微软雅黑"/>
          <w:sz w:val="28"/>
          <w:szCs w:val="28"/>
        </w:rPr>
        <w:t>符号约定</w:t>
      </w:r>
    </w:p>
    <w:tbl>
      <w:tblPr>
        <w:tblStyle w:val="36"/>
        <w:tblW w:w="96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100"/>
        <w:gridCol w:w="7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560" w:type="dxa"/>
          </w:tcPr>
          <w:p>
            <w:pPr>
              <w:ind w:left="210" w:right="210"/>
              <w:rPr>
                <w:rFonts w:ascii="微软雅黑" w:hAnsi="微软雅黑"/>
                <w:sz w:val="18"/>
                <w:szCs w:val="18"/>
              </w:rPr>
            </w:pPr>
            <w:r>
              <w:drawing>
                <wp:inline distT="0" distB="0" distL="0" distR="0">
                  <wp:extent cx="281305" cy="281305"/>
                  <wp:effectExtent l="0" t="0" r="4445" b="444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6988" cy="286988"/>
                          </a:xfrm>
                          <a:prstGeom prst="rect">
                            <a:avLst/>
                          </a:prstGeom>
                          <a:noFill/>
                          <a:ln>
                            <a:noFill/>
                          </a:ln>
                        </pic:spPr>
                      </pic:pic>
                    </a:graphicData>
                  </a:graphic>
                </wp:inline>
              </w:drawing>
            </w:r>
            <w:r>
              <w:rPr>
                <w:rFonts w:hint="eastAsia" w:ascii="微软雅黑" w:hAnsi="微软雅黑"/>
                <w:sz w:val="18"/>
                <w:szCs w:val="18"/>
              </w:rPr>
              <w:t xml:space="preserve"> </w:t>
            </w:r>
            <w:r>
              <w:rPr>
                <w:rFonts w:ascii="微软雅黑" w:hAnsi="微软雅黑"/>
                <w:sz w:val="18"/>
                <w:szCs w:val="18"/>
              </w:rPr>
              <w:t xml:space="preserve"> </w:t>
            </w:r>
          </w:p>
        </w:tc>
        <w:tc>
          <w:tcPr>
            <w:tcW w:w="1100" w:type="dxa"/>
          </w:tcPr>
          <w:p>
            <w:pPr>
              <w:ind w:left="210" w:right="210"/>
              <w:jc w:val="left"/>
              <w:rPr>
                <w:rFonts w:ascii="微软雅黑" w:hAnsi="微软雅黑"/>
                <w:sz w:val="18"/>
                <w:szCs w:val="18"/>
              </w:rPr>
            </w:pPr>
            <w:r>
              <w:rPr>
                <w:rFonts w:hint="eastAsia" w:ascii="微软雅黑" w:hAnsi="微软雅黑"/>
                <w:sz w:val="18"/>
                <w:szCs w:val="18"/>
              </w:rPr>
              <w:t>警告</w:t>
            </w:r>
          </w:p>
        </w:tc>
        <w:tc>
          <w:tcPr>
            <w:tcW w:w="7024" w:type="dxa"/>
            <w:vAlign w:val="center"/>
          </w:tcPr>
          <w:p>
            <w:pPr>
              <w:ind w:left="210" w:right="210"/>
              <w:jc w:val="left"/>
              <w:rPr>
                <w:rFonts w:ascii="微软雅黑" w:hAnsi="微软雅黑"/>
                <w:sz w:val="18"/>
                <w:szCs w:val="18"/>
              </w:rPr>
            </w:pPr>
            <w:r>
              <w:rPr>
                <w:rFonts w:hint="eastAsia" w:ascii="微软雅黑" w:hAnsi="微软雅黑"/>
                <w:sz w:val="18"/>
                <w:szCs w:val="18"/>
              </w:rPr>
              <w:t>表示有潜在风险，如果忽视这些文本，可能导致设备损坏、数据丢失、设备</w:t>
            </w:r>
          </w:p>
          <w:p>
            <w:pPr>
              <w:ind w:left="210" w:right="210"/>
              <w:jc w:val="left"/>
              <w:rPr>
                <w:rFonts w:ascii="微软雅黑" w:hAnsi="微软雅黑"/>
                <w:sz w:val="18"/>
                <w:szCs w:val="18"/>
              </w:rPr>
            </w:pPr>
            <w:r>
              <w:rPr>
                <w:rFonts w:hint="eastAsia" w:ascii="微软雅黑" w:hAnsi="微软雅黑"/>
                <w:sz w:val="18"/>
                <w:szCs w:val="18"/>
              </w:rPr>
              <w:t>性能降低或不可预知的结果。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pPr>
              <w:ind w:left="210" w:right="210"/>
              <w:rPr>
                <w:rFonts w:ascii="微软雅黑" w:hAnsi="微软雅黑"/>
                <w:sz w:val="18"/>
                <w:szCs w:val="18"/>
              </w:rPr>
            </w:pPr>
            <w:r>
              <w:drawing>
                <wp:inline distT="0" distB="0" distL="0" distR="0">
                  <wp:extent cx="382905" cy="38290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90367" cy="390367"/>
                          </a:xfrm>
                          <a:prstGeom prst="rect">
                            <a:avLst/>
                          </a:prstGeom>
                          <a:noFill/>
                          <a:ln>
                            <a:noFill/>
                          </a:ln>
                        </pic:spPr>
                      </pic:pic>
                    </a:graphicData>
                  </a:graphic>
                </wp:inline>
              </w:drawing>
            </w:r>
          </w:p>
        </w:tc>
        <w:tc>
          <w:tcPr>
            <w:tcW w:w="1100" w:type="dxa"/>
          </w:tcPr>
          <w:p>
            <w:pPr>
              <w:ind w:left="210" w:right="210"/>
              <w:jc w:val="left"/>
              <w:rPr>
                <w:rFonts w:ascii="微软雅黑" w:hAnsi="微软雅黑"/>
                <w:sz w:val="18"/>
                <w:szCs w:val="18"/>
              </w:rPr>
            </w:pPr>
            <w:r>
              <w:rPr>
                <w:rFonts w:hint="eastAsia" w:ascii="微软雅黑" w:hAnsi="微软雅黑"/>
                <w:sz w:val="18"/>
                <w:szCs w:val="18"/>
              </w:rPr>
              <w:t>说明</w:t>
            </w:r>
          </w:p>
        </w:tc>
        <w:tc>
          <w:tcPr>
            <w:tcW w:w="7024" w:type="dxa"/>
            <w:vAlign w:val="center"/>
          </w:tcPr>
          <w:p>
            <w:pPr>
              <w:ind w:left="210" w:right="210"/>
              <w:jc w:val="left"/>
              <w:rPr>
                <w:rFonts w:ascii="微软雅黑" w:hAnsi="微软雅黑"/>
                <w:sz w:val="18"/>
                <w:szCs w:val="18"/>
              </w:rPr>
            </w:pPr>
            <w:r>
              <w:rPr>
                <w:rFonts w:hint="eastAsia" w:ascii="微软雅黑" w:hAnsi="微软雅黑"/>
                <w:sz w:val="18"/>
                <w:szCs w:val="18"/>
              </w:rPr>
              <w:t>表示是正文的附加信息，是对正文的强调和补充。</w:t>
            </w:r>
          </w:p>
        </w:tc>
      </w:tr>
    </w:tbl>
    <w:p>
      <w:pPr>
        <w:ind w:left="210" w:right="210"/>
        <w:rPr>
          <w:rFonts w:ascii="微软雅黑" w:hAnsi="微软雅黑"/>
        </w:rPr>
      </w:pPr>
    </w:p>
    <w:p>
      <w:pPr>
        <w:ind w:left="210" w:right="210"/>
        <w:rPr>
          <w:rFonts w:ascii="微软雅黑" w:hAnsi="微软雅黑"/>
        </w:rPr>
      </w:pPr>
    </w:p>
    <w:p>
      <w:pPr>
        <w:ind w:left="210" w:right="210"/>
        <w:rPr>
          <w:rFonts w:ascii="微软雅黑" w:hAnsi="微软雅黑"/>
        </w:rPr>
      </w:pPr>
    </w:p>
    <w:p>
      <w:pPr>
        <w:ind w:left="210" w:right="210"/>
        <w:rPr>
          <w:rFonts w:ascii="微软雅黑" w:hAnsi="微软雅黑"/>
        </w:rPr>
      </w:pPr>
    </w:p>
    <w:p>
      <w:pPr>
        <w:ind w:left="210" w:right="210"/>
        <w:rPr>
          <w:rFonts w:ascii="微软雅黑" w:hAnsi="微软雅黑"/>
        </w:rPr>
      </w:pPr>
    </w:p>
    <w:p>
      <w:pPr>
        <w:ind w:left="210" w:right="210"/>
        <w:rPr>
          <w:rFonts w:ascii="微软雅黑" w:hAnsi="微软雅黑"/>
        </w:rPr>
      </w:pPr>
    </w:p>
    <w:p>
      <w:pPr>
        <w:ind w:left="210" w:right="210"/>
        <w:rPr>
          <w:rFonts w:ascii="微软雅黑" w:hAnsi="微软雅黑"/>
        </w:rPr>
      </w:pPr>
    </w:p>
    <w:p>
      <w:pPr>
        <w:ind w:left="210" w:right="210"/>
        <w:rPr>
          <w:rFonts w:ascii="微软雅黑" w:hAnsi="微软雅黑"/>
        </w:rPr>
      </w:pPr>
    </w:p>
    <w:p>
      <w:pPr>
        <w:ind w:left="210" w:right="210"/>
        <w:rPr>
          <w:rFonts w:ascii="微软雅黑" w:hAnsi="微软雅黑"/>
        </w:rPr>
      </w:pPr>
    </w:p>
    <w:p>
      <w:pPr>
        <w:ind w:left="210" w:right="210"/>
        <w:rPr>
          <w:rFonts w:ascii="微软雅黑" w:hAnsi="微软雅黑"/>
        </w:rPr>
      </w:pPr>
    </w:p>
    <w:p>
      <w:pPr>
        <w:ind w:left="210" w:right="210"/>
        <w:rPr>
          <w:rFonts w:ascii="微软雅黑" w:hAnsi="微软雅黑"/>
        </w:rPr>
      </w:pPr>
    </w:p>
    <w:p>
      <w:pPr>
        <w:ind w:left="210" w:right="210"/>
        <w:rPr>
          <w:rFonts w:ascii="微软雅黑" w:hAnsi="微软雅黑"/>
        </w:rPr>
      </w:pPr>
    </w:p>
    <w:p>
      <w:pPr>
        <w:ind w:left="210" w:right="210"/>
        <w:rPr>
          <w:rFonts w:ascii="微软雅黑" w:hAnsi="微软雅黑"/>
        </w:rPr>
      </w:pPr>
    </w:p>
    <w:p>
      <w:pPr>
        <w:ind w:left="210" w:right="210"/>
        <w:rPr>
          <w:rFonts w:ascii="微软雅黑" w:hAnsi="微软雅黑"/>
        </w:rPr>
      </w:pPr>
    </w:p>
    <w:p>
      <w:pPr>
        <w:ind w:left="210" w:right="210"/>
        <w:rPr>
          <w:rFonts w:ascii="微软雅黑" w:hAnsi="微软雅黑"/>
        </w:rPr>
      </w:pPr>
    </w:p>
    <w:p>
      <w:pPr>
        <w:ind w:left="210" w:right="210"/>
        <w:rPr>
          <w:rFonts w:ascii="微软雅黑" w:hAnsi="微软雅黑"/>
        </w:rPr>
      </w:pPr>
    </w:p>
    <w:p>
      <w:pPr>
        <w:spacing w:after="156" w:afterLines="50"/>
        <w:ind w:left="0" w:leftChars="0" w:right="210"/>
        <w:rPr>
          <w:rFonts w:ascii="微软雅黑" w:hAnsi="微软雅黑" w:cs="宋体"/>
          <w:kern w:val="0"/>
          <w:sz w:val="16"/>
          <w:szCs w:val="18"/>
        </w:rPr>
      </w:pPr>
    </w:p>
    <w:sdt>
      <w:sdtPr>
        <w:rPr>
          <w:rFonts w:ascii="Calibri" w:hAnsi="Calibri" w:eastAsia="微软雅黑" w:cs="Times New Roman"/>
          <w:b w:val="0"/>
          <w:bCs w:val="0"/>
          <w:color w:val="auto"/>
          <w:kern w:val="2"/>
          <w:sz w:val="21"/>
          <w:szCs w:val="22"/>
          <w:lang w:val="zh-CN"/>
        </w:rPr>
        <w:id w:val="1541946426"/>
        <w:docPartObj>
          <w:docPartGallery w:val="Table of Contents"/>
          <w:docPartUnique/>
        </w:docPartObj>
      </w:sdtPr>
      <w:sdtEndPr>
        <w:rPr>
          <w:rFonts w:ascii="Calibri" w:hAnsi="Calibri" w:eastAsia="微软雅黑" w:cs="Times New Roman"/>
          <w:b w:val="0"/>
          <w:bCs w:val="0"/>
          <w:color w:val="auto"/>
          <w:kern w:val="0"/>
          <w:sz w:val="22"/>
          <w:szCs w:val="22"/>
          <w:lang w:val="zh-CN"/>
        </w:rPr>
      </w:sdtEndPr>
      <w:sdtContent>
        <w:p>
          <w:pPr>
            <w:pStyle w:val="70"/>
            <w:ind w:right="111" w:rightChars="53"/>
            <w:jc w:val="center"/>
            <w:rPr>
              <w:rFonts w:ascii="微软雅黑" w:hAnsi="微软雅黑" w:eastAsia="微软雅黑"/>
              <w:sz w:val="32"/>
              <w:szCs w:val="32"/>
            </w:rPr>
          </w:pPr>
          <w:r>
            <w:rPr>
              <w:rFonts w:ascii="微软雅黑" w:hAnsi="微软雅黑" w:eastAsia="微软雅黑"/>
              <w:sz w:val="32"/>
              <w:szCs w:val="32"/>
              <w:lang w:val="zh-CN"/>
            </w:rPr>
            <w:t>目录</w:t>
          </w:r>
        </w:p>
        <w:p>
          <w:pPr>
            <w:pStyle w:val="27"/>
            <w:ind w:left="210" w:right="210"/>
            <w:jc w:val="center"/>
            <w:rPr>
              <w:rFonts w:asciiTheme="minorHAnsi" w:hAnsiTheme="minorHAnsi" w:eastAsiaTheme="minorEastAsia" w:cstheme="minorBidi"/>
              <w:kern w:val="2"/>
              <w:sz w:val="21"/>
            </w:rPr>
          </w:pPr>
          <w:r>
            <w:rPr>
              <w:rStyle w:val="40"/>
            </w:rPr>
            <w:fldChar w:fldCharType="begin"/>
          </w:r>
          <w:r>
            <w:rPr>
              <w:rStyle w:val="40"/>
            </w:rPr>
            <w:instrText xml:space="preserve"> TOC \o "1-3" \h \z \u </w:instrText>
          </w:r>
          <w:r>
            <w:rPr>
              <w:rStyle w:val="40"/>
            </w:rPr>
            <w:fldChar w:fldCharType="separate"/>
          </w:r>
          <w:r>
            <w:fldChar w:fldCharType="begin"/>
          </w:r>
          <w:r>
            <w:instrText xml:space="preserve"> HYPERLINK \l "_Toc18673792" </w:instrText>
          </w:r>
          <w:r>
            <w:fldChar w:fldCharType="separate"/>
          </w:r>
          <w:r>
            <w:rPr>
              <w:rStyle w:val="40"/>
            </w:rPr>
            <w:t>1.</w:t>
          </w:r>
          <w:r>
            <w:rPr>
              <w:rFonts w:asciiTheme="minorHAnsi" w:hAnsiTheme="minorHAnsi" w:eastAsiaTheme="minorEastAsia" w:cstheme="minorBidi"/>
              <w:kern w:val="2"/>
              <w:sz w:val="21"/>
            </w:rPr>
            <w:tab/>
          </w:r>
          <w:r>
            <w:rPr>
              <w:rStyle w:val="40"/>
            </w:rPr>
            <w:t>设备硬件描</w:t>
          </w:r>
          <w:r>
            <w:tab/>
          </w:r>
          <w:r>
            <w:fldChar w:fldCharType="begin"/>
          </w:r>
          <w:r>
            <w:instrText xml:space="preserve"> PAGEREF _Toc18673792 \h </w:instrText>
          </w:r>
          <w:r>
            <w:fldChar w:fldCharType="separate"/>
          </w:r>
          <w:r>
            <w:t>4</w:t>
          </w:r>
          <w:r>
            <w:fldChar w:fldCharType="end"/>
          </w:r>
          <w:r>
            <w:fldChar w:fldCharType="end"/>
          </w:r>
        </w:p>
        <w:p>
          <w:pPr>
            <w:pStyle w:val="31"/>
            <w:ind w:left="210" w:right="210"/>
            <w:jc w:val="center"/>
            <w:rPr>
              <w:rFonts w:asciiTheme="minorHAnsi" w:hAnsiTheme="minorHAnsi" w:eastAsiaTheme="minorEastAsia" w:cstheme="minorBidi"/>
              <w:kern w:val="2"/>
              <w:sz w:val="21"/>
            </w:rPr>
          </w:pPr>
          <w:r>
            <w:fldChar w:fldCharType="begin"/>
          </w:r>
          <w:r>
            <w:instrText xml:space="preserve"> HYPERLINK \l "_Toc18673793" </w:instrText>
          </w:r>
          <w:r>
            <w:fldChar w:fldCharType="separate"/>
          </w:r>
          <w:r>
            <w:rPr>
              <w:rStyle w:val="40"/>
            </w:rPr>
            <w:t>1.1TC</w:t>
          </w:r>
          <w:r>
            <w:rPr>
              <w:rStyle w:val="40"/>
              <w:rFonts w:hint="eastAsia"/>
            </w:rPr>
            <w:t>-</w:t>
          </w:r>
          <w:r>
            <w:rPr>
              <w:rStyle w:val="40"/>
            </w:rPr>
            <w:t>70HS</w:t>
          </w:r>
          <w:r>
            <w:rPr>
              <w:rStyle w:val="40"/>
              <w:rFonts w:hint="eastAsia"/>
            </w:rPr>
            <w:t xml:space="preserve"> pro</w:t>
          </w:r>
          <w:r>
            <w:rPr>
              <w:rStyle w:val="40"/>
            </w:rPr>
            <w:t>视频编码器设备接口描述</w:t>
          </w:r>
          <w:r>
            <w:tab/>
          </w:r>
          <w:r>
            <w:fldChar w:fldCharType="begin"/>
          </w:r>
          <w:r>
            <w:instrText xml:space="preserve"> PAGEREF _Toc18673793 \h </w:instrText>
          </w:r>
          <w:r>
            <w:fldChar w:fldCharType="separate"/>
          </w:r>
          <w:r>
            <w:t>4</w:t>
          </w:r>
          <w:r>
            <w:fldChar w:fldCharType="end"/>
          </w:r>
          <w:r>
            <w:fldChar w:fldCharType="end"/>
          </w:r>
        </w:p>
        <w:p>
          <w:pPr>
            <w:pStyle w:val="27"/>
            <w:ind w:left="210" w:right="210"/>
            <w:jc w:val="center"/>
            <w:rPr>
              <w:rFonts w:asciiTheme="minorHAnsi" w:hAnsiTheme="minorHAnsi" w:eastAsiaTheme="minorEastAsia" w:cstheme="minorBidi"/>
              <w:kern w:val="2"/>
              <w:sz w:val="21"/>
            </w:rPr>
          </w:pPr>
          <w:r>
            <w:fldChar w:fldCharType="begin"/>
          </w:r>
          <w:r>
            <w:instrText xml:space="preserve"> HYPERLINK \l "_Toc18673794" </w:instrText>
          </w:r>
          <w:r>
            <w:fldChar w:fldCharType="separate"/>
          </w:r>
          <w:r>
            <w:rPr>
              <w:rStyle w:val="40"/>
            </w:rPr>
            <w:t>2.</w:t>
          </w:r>
          <w:r>
            <w:rPr>
              <w:rFonts w:asciiTheme="minorHAnsi" w:hAnsiTheme="minorHAnsi" w:eastAsiaTheme="minorEastAsia" w:cstheme="minorBidi"/>
              <w:kern w:val="2"/>
              <w:sz w:val="21"/>
            </w:rPr>
            <w:tab/>
          </w:r>
          <w:r>
            <w:rPr>
              <w:rStyle w:val="40"/>
            </w:rPr>
            <w:t>快速上手指南</w:t>
          </w:r>
          <w:r>
            <w:tab/>
          </w:r>
          <w:r>
            <w:fldChar w:fldCharType="begin"/>
          </w:r>
          <w:r>
            <w:instrText xml:space="preserve"> PAGEREF _Toc18673794 \h </w:instrText>
          </w:r>
          <w:r>
            <w:fldChar w:fldCharType="separate"/>
          </w:r>
          <w:r>
            <w:t>4</w:t>
          </w:r>
          <w:r>
            <w:fldChar w:fldCharType="end"/>
          </w:r>
          <w:r>
            <w:fldChar w:fldCharType="end"/>
          </w:r>
        </w:p>
        <w:p>
          <w:pPr>
            <w:pStyle w:val="31"/>
            <w:ind w:left="210" w:right="210"/>
            <w:jc w:val="center"/>
            <w:rPr>
              <w:rFonts w:asciiTheme="minorHAnsi" w:hAnsiTheme="minorHAnsi" w:eastAsiaTheme="minorEastAsia" w:cstheme="minorBidi"/>
              <w:kern w:val="2"/>
              <w:sz w:val="21"/>
            </w:rPr>
          </w:pPr>
          <w:r>
            <w:fldChar w:fldCharType="begin"/>
          </w:r>
          <w:r>
            <w:instrText xml:space="preserve"> HYPERLINK \l "_Toc18673795" </w:instrText>
          </w:r>
          <w:r>
            <w:fldChar w:fldCharType="separate"/>
          </w:r>
          <w:r>
            <w:rPr>
              <w:rStyle w:val="40"/>
            </w:rPr>
            <w:t>2.1 快速配置4G网络连接互联网</w:t>
          </w:r>
          <w:r>
            <w:tab/>
          </w:r>
          <w:r>
            <w:fldChar w:fldCharType="begin"/>
          </w:r>
          <w:r>
            <w:instrText xml:space="preserve"> PAGEREF _Toc18673795 \h </w:instrText>
          </w:r>
          <w:r>
            <w:fldChar w:fldCharType="separate"/>
          </w:r>
          <w:r>
            <w:t>5</w:t>
          </w:r>
          <w:r>
            <w:fldChar w:fldCharType="end"/>
          </w:r>
          <w:r>
            <w:fldChar w:fldCharType="end"/>
          </w:r>
        </w:p>
        <w:p>
          <w:pPr>
            <w:pStyle w:val="19"/>
            <w:ind w:left="210" w:right="210"/>
            <w:jc w:val="center"/>
            <w:rPr>
              <w:rFonts w:asciiTheme="minorHAnsi" w:hAnsiTheme="minorHAnsi" w:eastAsiaTheme="minorEastAsia" w:cstheme="minorBidi"/>
              <w:kern w:val="2"/>
              <w:sz w:val="21"/>
            </w:rPr>
          </w:pPr>
          <w:r>
            <w:fldChar w:fldCharType="begin"/>
          </w:r>
          <w:r>
            <w:instrText xml:space="preserve"> HYPERLINK \l "_Toc18673796" </w:instrText>
          </w:r>
          <w:r>
            <w:fldChar w:fldCharType="separate"/>
          </w:r>
          <w:r>
            <w:rPr>
              <w:rStyle w:val="40"/>
            </w:rPr>
            <w:t>2.1.1  4G网络快速配置</w:t>
          </w:r>
          <w:r>
            <w:tab/>
          </w:r>
          <w:r>
            <w:fldChar w:fldCharType="begin"/>
          </w:r>
          <w:r>
            <w:instrText xml:space="preserve"> PAGEREF _Toc18673796 \h </w:instrText>
          </w:r>
          <w:r>
            <w:fldChar w:fldCharType="separate"/>
          </w:r>
          <w:r>
            <w:t>5</w:t>
          </w:r>
          <w:r>
            <w:fldChar w:fldCharType="end"/>
          </w:r>
          <w:r>
            <w:fldChar w:fldCharType="end"/>
          </w:r>
        </w:p>
        <w:p>
          <w:pPr>
            <w:pStyle w:val="19"/>
            <w:ind w:left="210" w:right="210"/>
            <w:jc w:val="center"/>
            <w:rPr>
              <w:rFonts w:asciiTheme="minorHAnsi" w:hAnsiTheme="minorHAnsi" w:eastAsiaTheme="minorEastAsia" w:cstheme="minorBidi"/>
              <w:kern w:val="2"/>
              <w:sz w:val="21"/>
            </w:rPr>
          </w:pPr>
          <w:r>
            <w:fldChar w:fldCharType="begin"/>
          </w:r>
          <w:r>
            <w:instrText xml:space="preserve"> HYPERLINK \l "_Toc18673797" </w:instrText>
          </w:r>
          <w:r>
            <w:fldChar w:fldCharType="separate"/>
          </w:r>
          <w:r>
            <w:rPr>
              <w:rStyle w:val="40"/>
            </w:rPr>
            <w:t>2.1.2  4G快速操作故障排除和答疑</w:t>
          </w:r>
          <w:r>
            <w:tab/>
          </w:r>
          <w:r>
            <w:fldChar w:fldCharType="begin"/>
          </w:r>
          <w:r>
            <w:instrText xml:space="preserve"> PAGEREF _Toc18673797 \h </w:instrText>
          </w:r>
          <w:r>
            <w:fldChar w:fldCharType="separate"/>
          </w:r>
          <w:r>
            <w:t>5</w:t>
          </w:r>
          <w:r>
            <w:fldChar w:fldCharType="end"/>
          </w:r>
          <w:r>
            <w:fldChar w:fldCharType="end"/>
          </w:r>
        </w:p>
        <w:p>
          <w:pPr>
            <w:pStyle w:val="31"/>
            <w:ind w:left="210" w:right="210"/>
            <w:jc w:val="center"/>
            <w:rPr>
              <w:rFonts w:asciiTheme="minorHAnsi" w:hAnsiTheme="minorHAnsi" w:eastAsiaTheme="minorEastAsia" w:cstheme="minorBidi"/>
              <w:kern w:val="2"/>
              <w:sz w:val="21"/>
            </w:rPr>
          </w:pPr>
          <w:r>
            <w:fldChar w:fldCharType="begin"/>
          </w:r>
          <w:r>
            <w:instrText xml:space="preserve"> HYPERLINK \l "_Toc18673798" </w:instrText>
          </w:r>
          <w:r>
            <w:fldChar w:fldCharType="separate"/>
          </w:r>
          <w:r>
            <w:rPr>
              <w:rStyle w:val="40"/>
            </w:rPr>
            <w:t>2.2  快速配置WIFI网络连接互联网</w:t>
          </w:r>
          <w:r>
            <w:tab/>
          </w:r>
          <w:r>
            <w:fldChar w:fldCharType="begin"/>
          </w:r>
          <w:r>
            <w:instrText xml:space="preserve"> PAGEREF _Toc18673798 \h </w:instrText>
          </w:r>
          <w:r>
            <w:fldChar w:fldCharType="separate"/>
          </w:r>
          <w:r>
            <w:t>6</w:t>
          </w:r>
          <w:r>
            <w:fldChar w:fldCharType="end"/>
          </w:r>
          <w:r>
            <w:fldChar w:fldCharType="end"/>
          </w:r>
        </w:p>
        <w:p>
          <w:pPr>
            <w:pStyle w:val="19"/>
            <w:ind w:left="210" w:right="210"/>
            <w:jc w:val="center"/>
            <w:rPr>
              <w:rFonts w:asciiTheme="minorHAnsi" w:hAnsiTheme="minorHAnsi" w:eastAsiaTheme="minorEastAsia" w:cstheme="minorBidi"/>
              <w:kern w:val="2"/>
              <w:sz w:val="21"/>
            </w:rPr>
          </w:pPr>
          <w:r>
            <w:fldChar w:fldCharType="begin"/>
          </w:r>
          <w:r>
            <w:instrText xml:space="preserve"> HYPERLINK \l "_Toc18673799" </w:instrText>
          </w:r>
          <w:r>
            <w:fldChar w:fldCharType="separate"/>
          </w:r>
          <w:r>
            <w:rPr>
              <w:rStyle w:val="40"/>
            </w:rPr>
            <w:t>2.2.1  热点模式WIFI网络快速配置</w:t>
          </w:r>
          <w:r>
            <w:tab/>
          </w:r>
          <w:r>
            <w:fldChar w:fldCharType="begin"/>
          </w:r>
          <w:r>
            <w:instrText xml:space="preserve"> PAGEREF _Toc18673799 \h </w:instrText>
          </w:r>
          <w:r>
            <w:fldChar w:fldCharType="separate"/>
          </w:r>
          <w:r>
            <w:t>6</w:t>
          </w:r>
          <w:r>
            <w:fldChar w:fldCharType="end"/>
          </w:r>
          <w:r>
            <w:fldChar w:fldCharType="end"/>
          </w:r>
        </w:p>
        <w:p>
          <w:pPr>
            <w:pStyle w:val="19"/>
            <w:ind w:left="210" w:right="210"/>
            <w:jc w:val="center"/>
            <w:rPr>
              <w:rFonts w:asciiTheme="minorHAnsi" w:hAnsiTheme="minorHAnsi" w:eastAsiaTheme="minorEastAsia" w:cstheme="minorBidi"/>
              <w:kern w:val="2"/>
              <w:sz w:val="21"/>
            </w:rPr>
          </w:pPr>
          <w:r>
            <w:fldChar w:fldCharType="begin"/>
          </w:r>
          <w:r>
            <w:instrText xml:space="preserve"> HYPERLINK \l "_Toc18673800" </w:instrText>
          </w:r>
          <w:r>
            <w:fldChar w:fldCharType="separate"/>
          </w:r>
          <w:r>
            <w:rPr>
              <w:rStyle w:val="40"/>
            </w:rPr>
            <w:t>2.2.2  WIFI快速操作故障排除</w:t>
          </w:r>
          <w:r>
            <w:tab/>
          </w:r>
          <w:r>
            <w:fldChar w:fldCharType="begin"/>
          </w:r>
          <w:r>
            <w:instrText xml:space="preserve"> PAGEREF _Toc18673800 \h </w:instrText>
          </w:r>
          <w:r>
            <w:fldChar w:fldCharType="separate"/>
          </w:r>
          <w:r>
            <w:t>6</w:t>
          </w:r>
          <w:r>
            <w:fldChar w:fldCharType="end"/>
          </w:r>
          <w:r>
            <w:fldChar w:fldCharType="end"/>
          </w:r>
        </w:p>
        <w:p>
          <w:pPr>
            <w:pStyle w:val="31"/>
            <w:ind w:left="210" w:right="210"/>
            <w:jc w:val="center"/>
            <w:rPr>
              <w:rFonts w:asciiTheme="minorHAnsi" w:hAnsiTheme="minorHAnsi" w:eastAsiaTheme="minorEastAsia" w:cstheme="minorBidi"/>
              <w:kern w:val="2"/>
              <w:sz w:val="21"/>
            </w:rPr>
          </w:pPr>
          <w:r>
            <w:fldChar w:fldCharType="begin"/>
          </w:r>
          <w:r>
            <w:instrText xml:space="preserve"> HYPERLINK \l "_Toc18673801" </w:instrText>
          </w:r>
          <w:r>
            <w:fldChar w:fldCharType="separate"/>
          </w:r>
          <w:r>
            <w:rPr>
              <w:rStyle w:val="40"/>
            </w:rPr>
            <w:t>2.3  快速配置LAN连接互联网</w:t>
          </w:r>
          <w:r>
            <w:tab/>
          </w:r>
          <w:r>
            <w:fldChar w:fldCharType="begin"/>
          </w:r>
          <w:r>
            <w:instrText xml:space="preserve"> PAGEREF _Toc18673801 \h </w:instrText>
          </w:r>
          <w:r>
            <w:fldChar w:fldCharType="separate"/>
          </w:r>
          <w:r>
            <w:t>7</w:t>
          </w:r>
          <w:r>
            <w:fldChar w:fldCharType="end"/>
          </w:r>
          <w:r>
            <w:fldChar w:fldCharType="end"/>
          </w:r>
        </w:p>
        <w:p>
          <w:pPr>
            <w:pStyle w:val="19"/>
            <w:ind w:left="210" w:right="210"/>
            <w:jc w:val="center"/>
            <w:rPr>
              <w:rFonts w:asciiTheme="minorHAnsi" w:hAnsiTheme="minorHAnsi" w:eastAsiaTheme="minorEastAsia" w:cstheme="minorBidi"/>
              <w:kern w:val="2"/>
              <w:sz w:val="21"/>
            </w:rPr>
          </w:pPr>
          <w:r>
            <w:fldChar w:fldCharType="begin"/>
          </w:r>
          <w:r>
            <w:instrText xml:space="preserve"> HYPERLINK \l "_Toc18673802" </w:instrText>
          </w:r>
          <w:r>
            <w:fldChar w:fldCharType="separate"/>
          </w:r>
          <w:r>
            <w:rPr>
              <w:rStyle w:val="40"/>
            </w:rPr>
            <w:t>2.3.1  LAN网络快速配置</w:t>
          </w:r>
          <w:r>
            <w:tab/>
          </w:r>
          <w:r>
            <w:fldChar w:fldCharType="begin"/>
          </w:r>
          <w:r>
            <w:instrText xml:space="preserve"> PAGEREF _Toc18673802 \h </w:instrText>
          </w:r>
          <w:r>
            <w:fldChar w:fldCharType="separate"/>
          </w:r>
          <w:r>
            <w:t>7</w:t>
          </w:r>
          <w:r>
            <w:fldChar w:fldCharType="end"/>
          </w:r>
          <w:r>
            <w:fldChar w:fldCharType="end"/>
          </w:r>
        </w:p>
        <w:p>
          <w:pPr>
            <w:pStyle w:val="19"/>
            <w:ind w:left="210" w:right="210"/>
            <w:jc w:val="center"/>
            <w:rPr>
              <w:rFonts w:asciiTheme="minorHAnsi" w:hAnsiTheme="minorHAnsi" w:eastAsiaTheme="minorEastAsia" w:cstheme="minorBidi"/>
              <w:kern w:val="2"/>
              <w:sz w:val="21"/>
            </w:rPr>
          </w:pPr>
          <w:r>
            <w:fldChar w:fldCharType="begin"/>
          </w:r>
          <w:r>
            <w:instrText xml:space="preserve"> HYPERLINK \l "_Toc18673803" </w:instrText>
          </w:r>
          <w:r>
            <w:fldChar w:fldCharType="separate"/>
          </w:r>
          <w:r>
            <w:rPr>
              <w:rStyle w:val="40"/>
            </w:rPr>
            <w:t>2.3.2  LAN快速操作故障排除</w:t>
          </w:r>
          <w:r>
            <w:tab/>
          </w:r>
          <w:r>
            <w:fldChar w:fldCharType="begin"/>
          </w:r>
          <w:r>
            <w:instrText xml:space="preserve"> PAGEREF _Toc18673803 \h </w:instrText>
          </w:r>
          <w:r>
            <w:fldChar w:fldCharType="separate"/>
          </w:r>
          <w:r>
            <w:t>7</w:t>
          </w:r>
          <w:r>
            <w:fldChar w:fldCharType="end"/>
          </w:r>
          <w:r>
            <w:fldChar w:fldCharType="end"/>
          </w:r>
        </w:p>
        <w:p>
          <w:pPr>
            <w:pStyle w:val="31"/>
            <w:ind w:left="210" w:right="210"/>
            <w:jc w:val="center"/>
            <w:rPr>
              <w:rFonts w:asciiTheme="minorHAnsi" w:hAnsiTheme="minorHAnsi" w:eastAsiaTheme="minorEastAsia" w:cstheme="minorBidi"/>
              <w:kern w:val="2"/>
              <w:sz w:val="21"/>
            </w:rPr>
          </w:pPr>
          <w:r>
            <w:fldChar w:fldCharType="begin"/>
          </w:r>
          <w:r>
            <w:instrText xml:space="preserve"> HYPERLINK \l "_Toc18673804" </w:instrText>
          </w:r>
          <w:r>
            <w:fldChar w:fldCharType="separate"/>
          </w:r>
          <w:r>
            <w:rPr>
              <w:rStyle w:val="40"/>
            </w:rPr>
            <w:t>2.4  小程序快速入门</w:t>
          </w:r>
          <w:r>
            <w:tab/>
          </w:r>
          <w:r>
            <w:fldChar w:fldCharType="begin"/>
          </w:r>
          <w:r>
            <w:instrText xml:space="preserve"> PAGEREF _Toc18673804 \h </w:instrText>
          </w:r>
          <w:r>
            <w:fldChar w:fldCharType="separate"/>
          </w:r>
          <w:r>
            <w:t>8</w:t>
          </w:r>
          <w:r>
            <w:fldChar w:fldCharType="end"/>
          </w:r>
          <w:r>
            <w:fldChar w:fldCharType="end"/>
          </w:r>
        </w:p>
        <w:p>
          <w:pPr>
            <w:pStyle w:val="19"/>
            <w:ind w:left="210" w:right="210"/>
            <w:jc w:val="center"/>
            <w:rPr>
              <w:rFonts w:asciiTheme="minorHAnsi" w:hAnsiTheme="minorHAnsi" w:eastAsiaTheme="minorEastAsia" w:cstheme="minorBidi"/>
              <w:kern w:val="2"/>
              <w:sz w:val="21"/>
            </w:rPr>
          </w:pPr>
          <w:r>
            <w:fldChar w:fldCharType="begin"/>
          </w:r>
          <w:r>
            <w:instrText xml:space="preserve"> HYPERLINK \l "_Toc18673805" </w:instrText>
          </w:r>
          <w:r>
            <w:fldChar w:fldCharType="separate"/>
          </w:r>
          <w:r>
            <w:rPr>
              <w:rStyle w:val="40"/>
            </w:rPr>
            <w:t>2.4.1  小程序获取和登陆</w:t>
          </w:r>
          <w:r>
            <w:tab/>
          </w:r>
          <w:r>
            <w:fldChar w:fldCharType="begin"/>
          </w:r>
          <w:r>
            <w:instrText xml:space="preserve"> PAGEREF _Toc18673805 \h </w:instrText>
          </w:r>
          <w:r>
            <w:fldChar w:fldCharType="separate"/>
          </w:r>
          <w:r>
            <w:t>8</w:t>
          </w:r>
          <w:r>
            <w:fldChar w:fldCharType="end"/>
          </w:r>
          <w:r>
            <w:fldChar w:fldCharType="end"/>
          </w:r>
        </w:p>
        <w:p>
          <w:pPr>
            <w:pStyle w:val="19"/>
            <w:ind w:left="210" w:right="210"/>
            <w:jc w:val="center"/>
            <w:rPr>
              <w:rFonts w:asciiTheme="minorHAnsi" w:hAnsiTheme="minorHAnsi" w:eastAsiaTheme="minorEastAsia" w:cstheme="minorBidi"/>
              <w:kern w:val="2"/>
              <w:sz w:val="21"/>
            </w:rPr>
          </w:pPr>
          <w:r>
            <w:fldChar w:fldCharType="begin"/>
          </w:r>
          <w:r>
            <w:instrText xml:space="preserve"> HYPERLINK \l "_Toc18673806" </w:instrText>
          </w:r>
          <w:r>
            <w:fldChar w:fldCharType="separate"/>
          </w:r>
          <w:r>
            <w:rPr>
              <w:rStyle w:val="40"/>
            </w:rPr>
            <w:t>2.4.2 小程序添加设备和预览</w:t>
          </w:r>
          <w:r>
            <w:tab/>
          </w:r>
          <w:r>
            <w:fldChar w:fldCharType="begin"/>
          </w:r>
          <w:r>
            <w:instrText xml:space="preserve"> PAGEREF _Toc18673806 \h </w:instrText>
          </w:r>
          <w:r>
            <w:fldChar w:fldCharType="separate"/>
          </w:r>
          <w:r>
            <w:t>9</w:t>
          </w:r>
          <w:r>
            <w:fldChar w:fldCharType="end"/>
          </w:r>
          <w:r>
            <w:fldChar w:fldCharType="end"/>
          </w:r>
        </w:p>
        <w:p>
          <w:pPr>
            <w:pStyle w:val="27"/>
            <w:ind w:left="210" w:right="210"/>
            <w:jc w:val="center"/>
            <w:rPr>
              <w:rFonts w:asciiTheme="minorHAnsi" w:hAnsiTheme="minorHAnsi" w:eastAsiaTheme="minorEastAsia" w:cstheme="minorBidi"/>
              <w:kern w:val="2"/>
              <w:sz w:val="21"/>
            </w:rPr>
          </w:pPr>
          <w:r>
            <w:fldChar w:fldCharType="begin"/>
          </w:r>
          <w:r>
            <w:instrText xml:space="preserve"> HYPERLINK \l "_Toc18673807" </w:instrText>
          </w:r>
          <w:r>
            <w:fldChar w:fldCharType="separate"/>
          </w:r>
          <w:r>
            <w:rPr>
              <w:rStyle w:val="40"/>
            </w:rPr>
            <w:t>3.</w:t>
          </w:r>
          <w:r>
            <w:rPr>
              <w:rFonts w:asciiTheme="minorHAnsi" w:hAnsiTheme="minorHAnsi" w:eastAsiaTheme="minorEastAsia" w:cstheme="minorBidi"/>
              <w:kern w:val="2"/>
              <w:sz w:val="21"/>
            </w:rPr>
            <w:tab/>
          </w:r>
          <w:r>
            <w:rPr>
              <w:rStyle w:val="40"/>
            </w:rPr>
            <w:t>小程序操作说明</w:t>
          </w:r>
          <w:r>
            <w:tab/>
          </w:r>
          <w:r>
            <w:fldChar w:fldCharType="begin"/>
          </w:r>
          <w:r>
            <w:instrText xml:space="preserve"> PAGEREF _Toc18673807 \h </w:instrText>
          </w:r>
          <w:r>
            <w:fldChar w:fldCharType="separate"/>
          </w:r>
          <w:r>
            <w:t>10</w:t>
          </w:r>
          <w:r>
            <w:fldChar w:fldCharType="end"/>
          </w:r>
          <w:r>
            <w:fldChar w:fldCharType="end"/>
          </w:r>
        </w:p>
        <w:p>
          <w:pPr>
            <w:pStyle w:val="31"/>
            <w:ind w:left="210" w:right="210"/>
            <w:jc w:val="center"/>
            <w:rPr>
              <w:rFonts w:asciiTheme="minorHAnsi" w:hAnsiTheme="minorHAnsi" w:eastAsiaTheme="minorEastAsia" w:cstheme="minorBidi"/>
              <w:kern w:val="2"/>
              <w:sz w:val="21"/>
            </w:rPr>
          </w:pPr>
          <w:r>
            <w:fldChar w:fldCharType="begin"/>
          </w:r>
          <w:r>
            <w:instrText xml:space="preserve"> HYPERLINK \l "_Toc18673808" </w:instrText>
          </w:r>
          <w:r>
            <w:fldChar w:fldCharType="separate"/>
          </w:r>
          <w:r>
            <w:rPr>
              <w:rStyle w:val="40"/>
            </w:rPr>
            <w:t>3.1主界面介绍</w:t>
          </w:r>
          <w:r>
            <w:tab/>
          </w:r>
          <w:r>
            <w:fldChar w:fldCharType="begin"/>
          </w:r>
          <w:r>
            <w:instrText xml:space="preserve"> PAGEREF _Toc18673808 \h </w:instrText>
          </w:r>
          <w:r>
            <w:fldChar w:fldCharType="separate"/>
          </w:r>
          <w:r>
            <w:t>10</w:t>
          </w:r>
          <w:r>
            <w:fldChar w:fldCharType="end"/>
          </w:r>
          <w:r>
            <w:fldChar w:fldCharType="end"/>
          </w:r>
        </w:p>
        <w:p>
          <w:pPr>
            <w:pStyle w:val="31"/>
            <w:ind w:left="210" w:right="210"/>
            <w:jc w:val="center"/>
            <w:rPr>
              <w:rFonts w:asciiTheme="minorHAnsi" w:hAnsiTheme="minorHAnsi" w:eastAsiaTheme="minorEastAsia" w:cstheme="minorBidi"/>
              <w:kern w:val="2"/>
              <w:sz w:val="21"/>
            </w:rPr>
          </w:pPr>
          <w:r>
            <w:fldChar w:fldCharType="begin"/>
          </w:r>
          <w:r>
            <w:instrText xml:space="preserve"> HYPERLINK \l "_Toc18673810" </w:instrText>
          </w:r>
          <w:r>
            <w:fldChar w:fldCharType="separate"/>
          </w:r>
          <w:r>
            <w:rPr>
              <w:rStyle w:val="40"/>
            </w:rPr>
            <w:t>3.</w:t>
          </w:r>
          <w:r>
            <w:rPr>
              <w:rStyle w:val="40"/>
              <w:rFonts w:hint="eastAsia"/>
            </w:rPr>
            <w:t>2</w:t>
          </w:r>
          <w:r>
            <w:rPr>
              <w:rStyle w:val="40"/>
            </w:rPr>
            <w:t>设备配置页面</w:t>
          </w:r>
          <w:r>
            <w:tab/>
          </w:r>
          <w:r>
            <w:fldChar w:fldCharType="begin"/>
          </w:r>
          <w:r>
            <w:instrText xml:space="preserve"> PAGEREF _Toc18673810 \h </w:instrText>
          </w:r>
          <w:r>
            <w:fldChar w:fldCharType="separate"/>
          </w:r>
          <w:r>
            <w:t>11</w:t>
          </w:r>
          <w:r>
            <w:fldChar w:fldCharType="end"/>
          </w:r>
          <w:r>
            <w:fldChar w:fldCharType="end"/>
          </w:r>
        </w:p>
        <w:p>
          <w:pPr>
            <w:pStyle w:val="19"/>
            <w:ind w:left="210" w:right="210"/>
            <w:jc w:val="center"/>
            <w:rPr>
              <w:rFonts w:asciiTheme="minorHAnsi" w:hAnsiTheme="minorHAnsi" w:eastAsiaTheme="minorEastAsia" w:cstheme="minorBidi"/>
              <w:kern w:val="2"/>
              <w:sz w:val="21"/>
            </w:rPr>
          </w:pPr>
          <w:r>
            <w:fldChar w:fldCharType="begin"/>
          </w:r>
          <w:r>
            <w:instrText xml:space="preserve"> HYPERLINK \l "_Toc18673811" </w:instrText>
          </w:r>
          <w:r>
            <w:fldChar w:fldCharType="separate"/>
          </w:r>
          <w:r>
            <w:rPr>
              <w:rStyle w:val="40"/>
            </w:rPr>
            <w:t>3.3.1 设备首页介绍</w:t>
          </w:r>
          <w:r>
            <w:tab/>
          </w:r>
          <w:r>
            <w:fldChar w:fldCharType="begin"/>
          </w:r>
          <w:r>
            <w:instrText xml:space="preserve"> PAGEREF _Toc18673811 \h </w:instrText>
          </w:r>
          <w:r>
            <w:fldChar w:fldCharType="separate"/>
          </w:r>
          <w:r>
            <w:t>11</w:t>
          </w:r>
          <w:r>
            <w:fldChar w:fldCharType="end"/>
          </w:r>
          <w:r>
            <w:fldChar w:fldCharType="end"/>
          </w:r>
        </w:p>
        <w:p>
          <w:pPr>
            <w:pStyle w:val="19"/>
            <w:ind w:left="210" w:right="210"/>
            <w:jc w:val="center"/>
            <w:rPr>
              <w:rFonts w:asciiTheme="minorHAnsi" w:hAnsiTheme="minorHAnsi" w:eastAsiaTheme="minorEastAsia" w:cstheme="minorBidi"/>
              <w:kern w:val="2"/>
              <w:sz w:val="21"/>
            </w:rPr>
          </w:pPr>
          <w:r>
            <w:fldChar w:fldCharType="begin"/>
          </w:r>
          <w:r>
            <w:instrText xml:space="preserve"> HYPERLINK \l "_Toc18673812" </w:instrText>
          </w:r>
          <w:r>
            <w:fldChar w:fldCharType="separate"/>
          </w:r>
          <w:r>
            <w:rPr>
              <w:rStyle w:val="40"/>
            </w:rPr>
            <w:t>3.3.2 设备页进行预览视频和分享</w:t>
          </w:r>
          <w:r>
            <w:tab/>
          </w:r>
          <w:r>
            <w:fldChar w:fldCharType="begin"/>
          </w:r>
          <w:r>
            <w:instrText xml:space="preserve"> PAGEREF _Toc18673812 \h </w:instrText>
          </w:r>
          <w:r>
            <w:fldChar w:fldCharType="separate"/>
          </w:r>
          <w:r>
            <w:t>12</w:t>
          </w:r>
          <w:r>
            <w:fldChar w:fldCharType="end"/>
          </w:r>
          <w:r>
            <w:fldChar w:fldCharType="end"/>
          </w:r>
        </w:p>
        <w:p>
          <w:pPr>
            <w:pStyle w:val="19"/>
            <w:ind w:left="210" w:right="210"/>
            <w:jc w:val="center"/>
            <w:rPr>
              <w:rFonts w:asciiTheme="minorHAnsi" w:hAnsiTheme="minorHAnsi" w:eastAsiaTheme="minorEastAsia" w:cstheme="minorBidi"/>
              <w:kern w:val="2"/>
              <w:sz w:val="21"/>
            </w:rPr>
          </w:pPr>
          <w:r>
            <w:fldChar w:fldCharType="begin"/>
          </w:r>
          <w:r>
            <w:instrText xml:space="preserve"> HYPERLINK \l "_Toc18673813" </w:instrText>
          </w:r>
          <w:r>
            <w:fldChar w:fldCharType="separate"/>
          </w:r>
          <w:r>
            <w:rPr>
              <w:rStyle w:val="40"/>
            </w:rPr>
            <w:t>3.3.3 推流频道参数设置-一键直播</w:t>
          </w:r>
          <w:r>
            <w:tab/>
          </w:r>
          <w:r>
            <w:fldChar w:fldCharType="begin"/>
          </w:r>
          <w:r>
            <w:instrText xml:space="preserve"> PAGEREF _Toc18673813 \h </w:instrText>
          </w:r>
          <w:r>
            <w:fldChar w:fldCharType="separate"/>
          </w:r>
          <w:r>
            <w:t>13</w:t>
          </w:r>
          <w:r>
            <w:fldChar w:fldCharType="end"/>
          </w:r>
          <w:r>
            <w:fldChar w:fldCharType="end"/>
          </w:r>
        </w:p>
        <w:p>
          <w:pPr>
            <w:pStyle w:val="19"/>
            <w:ind w:left="210" w:right="210"/>
            <w:jc w:val="center"/>
            <w:rPr>
              <w:rFonts w:asciiTheme="minorHAnsi" w:hAnsiTheme="minorHAnsi" w:eastAsiaTheme="minorEastAsia" w:cstheme="minorBidi"/>
              <w:kern w:val="2"/>
              <w:sz w:val="21"/>
            </w:rPr>
          </w:pPr>
          <w:r>
            <w:fldChar w:fldCharType="begin"/>
          </w:r>
          <w:r>
            <w:instrText xml:space="preserve"> HYPERLINK \l "_Toc18673814" </w:instrText>
          </w:r>
          <w:r>
            <w:fldChar w:fldCharType="separate"/>
          </w:r>
          <w:r>
            <w:rPr>
              <w:rStyle w:val="40"/>
            </w:rPr>
            <w:t>3.3.4 推流频道参数设置-目睹</w:t>
          </w:r>
          <w:r>
            <w:tab/>
          </w:r>
          <w:r>
            <w:fldChar w:fldCharType="begin"/>
          </w:r>
          <w:r>
            <w:instrText xml:space="preserve"> PAGEREF _Toc18673814 \h </w:instrText>
          </w:r>
          <w:r>
            <w:fldChar w:fldCharType="separate"/>
          </w:r>
          <w:r>
            <w:t>14</w:t>
          </w:r>
          <w:r>
            <w:fldChar w:fldCharType="end"/>
          </w:r>
          <w:r>
            <w:fldChar w:fldCharType="end"/>
          </w:r>
        </w:p>
        <w:p>
          <w:pPr>
            <w:pStyle w:val="19"/>
            <w:ind w:left="210" w:right="210"/>
            <w:jc w:val="center"/>
            <w:rPr>
              <w:rFonts w:asciiTheme="minorHAnsi" w:hAnsiTheme="minorHAnsi" w:eastAsiaTheme="minorEastAsia" w:cstheme="minorBidi"/>
              <w:kern w:val="2"/>
              <w:sz w:val="21"/>
            </w:rPr>
          </w:pPr>
          <w:r>
            <w:fldChar w:fldCharType="begin"/>
          </w:r>
          <w:r>
            <w:instrText xml:space="preserve"> HYPERLINK \l "_Toc18673815" </w:instrText>
          </w:r>
          <w:r>
            <w:fldChar w:fldCharType="separate"/>
          </w:r>
          <w:r>
            <w:rPr>
              <w:rStyle w:val="40"/>
            </w:rPr>
            <w:t>3.3.5 推流频道参数设置-自定义</w:t>
          </w:r>
          <w:r>
            <w:tab/>
          </w:r>
          <w:r>
            <w:fldChar w:fldCharType="begin"/>
          </w:r>
          <w:r>
            <w:instrText xml:space="preserve"> PAGEREF _Toc18673815 \h </w:instrText>
          </w:r>
          <w:r>
            <w:fldChar w:fldCharType="separate"/>
          </w:r>
          <w:r>
            <w:t>15</w:t>
          </w:r>
          <w:r>
            <w:fldChar w:fldCharType="end"/>
          </w:r>
          <w:r>
            <w:fldChar w:fldCharType="end"/>
          </w:r>
        </w:p>
        <w:p>
          <w:pPr>
            <w:pStyle w:val="19"/>
            <w:ind w:left="210" w:right="210"/>
            <w:jc w:val="center"/>
            <w:rPr>
              <w:rFonts w:asciiTheme="minorHAnsi" w:hAnsiTheme="minorHAnsi" w:eastAsiaTheme="minorEastAsia" w:cstheme="minorBidi"/>
              <w:kern w:val="2"/>
              <w:sz w:val="21"/>
            </w:rPr>
          </w:pPr>
          <w:r>
            <w:fldChar w:fldCharType="begin"/>
          </w:r>
          <w:r>
            <w:instrText xml:space="preserve"> HYPERLINK \l "_Toc18673816" </w:instrText>
          </w:r>
          <w:r>
            <w:fldChar w:fldCharType="separate"/>
          </w:r>
          <w:r>
            <w:rPr>
              <w:rStyle w:val="40"/>
            </w:rPr>
            <w:t>3.3.6 编码参数设置</w:t>
          </w:r>
          <w:r>
            <w:tab/>
          </w:r>
          <w:r>
            <w:fldChar w:fldCharType="begin"/>
          </w:r>
          <w:r>
            <w:instrText xml:space="preserve"> PAGEREF _Toc18673816 \h </w:instrText>
          </w:r>
          <w:r>
            <w:fldChar w:fldCharType="separate"/>
          </w:r>
          <w:r>
            <w:t>16</w:t>
          </w:r>
          <w:r>
            <w:fldChar w:fldCharType="end"/>
          </w:r>
          <w:r>
            <w:fldChar w:fldCharType="end"/>
          </w:r>
        </w:p>
        <w:p>
          <w:pPr>
            <w:pStyle w:val="19"/>
            <w:ind w:left="210" w:right="210"/>
            <w:jc w:val="center"/>
            <w:rPr>
              <w:rFonts w:asciiTheme="minorHAnsi" w:hAnsiTheme="minorHAnsi" w:eastAsiaTheme="minorEastAsia" w:cstheme="minorBidi"/>
              <w:kern w:val="2"/>
              <w:sz w:val="21"/>
            </w:rPr>
          </w:pPr>
          <w:r>
            <w:fldChar w:fldCharType="begin"/>
          </w:r>
          <w:r>
            <w:instrText xml:space="preserve"> HYPERLINK \l "_Toc18673817" </w:instrText>
          </w:r>
          <w:r>
            <w:fldChar w:fldCharType="separate"/>
          </w:r>
          <w:r>
            <w:rPr>
              <w:rStyle w:val="40"/>
            </w:rPr>
            <w:t>3.3.5 文字和图片叠加设置</w:t>
          </w:r>
          <w:r>
            <w:tab/>
          </w:r>
          <w:r>
            <w:fldChar w:fldCharType="begin"/>
          </w:r>
          <w:r>
            <w:instrText xml:space="preserve"> PAGEREF _Toc18673817 \h </w:instrText>
          </w:r>
          <w:r>
            <w:fldChar w:fldCharType="separate"/>
          </w:r>
          <w:r>
            <w:t>17</w:t>
          </w:r>
          <w:r>
            <w:fldChar w:fldCharType="end"/>
          </w:r>
          <w:r>
            <w:fldChar w:fldCharType="end"/>
          </w:r>
        </w:p>
        <w:p>
          <w:pPr>
            <w:pStyle w:val="19"/>
            <w:ind w:left="210" w:right="210"/>
            <w:jc w:val="center"/>
            <w:rPr>
              <w:rFonts w:asciiTheme="minorHAnsi" w:hAnsiTheme="minorHAnsi" w:eastAsiaTheme="minorEastAsia" w:cstheme="minorBidi"/>
              <w:kern w:val="2"/>
              <w:sz w:val="21"/>
            </w:rPr>
          </w:pPr>
          <w:r>
            <w:fldChar w:fldCharType="begin"/>
          </w:r>
          <w:r>
            <w:instrText xml:space="preserve"> HYPERLINK \l "_Toc18673818" </w:instrText>
          </w:r>
          <w:r>
            <w:fldChar w:fldCharType="separate"/>
          </w:r>
          <w:r>
            <w:rPr>
              <w:rStyle w:val="40"/>
            </w:rPr>
            <w:t>3.4.6 音视频输入设置</w:t>
          </w:r>
          <w:r>
            <w:tab/>
          </w:r>
          <w:r>
            <w:fldChar w:fldCharType="begin"/>
          </w:r>
          <w:r>
            <w:instrText xml:space="preserve"> PAGEREF _Toc18673818 \h </w:instrText>
          </w:r>
          <w:r>
            <w:fldChar w:fldCharType="separate"/>
          </w:r>
          <w:r>
            <w:t>18</w:t>
          </w:r>
          <w:r>
            <w:fldChar w:fldCharType="end"/>
          </w:r>
          <w:r>
            <w:fldChar w:fldCharType="end"/>
          </w:r>
        </w:p>
        <w:p>
          <w:pPr>
            <w:pStyle w:val="19"/>
            <w:ind w:left="210" w:right="210"/>
            <w:jc w:val="center"/>
            <w:rPr>
              <w:rFonts w:asciiTheme="minorHAnsi" w:hAnsiTheme="minorHAnsi" w:eastAsiaTheme="minorEastAsia" w:cstheme="minorBidi"/>
              <w:kern w:val="2"/>
              <w:sz w:val="21"/>
            </w:rPr>
          </w:pPr>
          <w:r>
            <w:fldChar w:fldCharType="begin"/>
          </w:r>
          <w:r>
            <w:instrText xml:space="preserve"> HYPERLINK \l "_Toc18673819" </w:instrText>
          </w:r>
          <w:r>
            <w:fldChar w:fldCharType="separate"/>
          </w:r>
          <w:r>
            <w:rPr>
              <w:rStyle w:val="40"/>
            </w:rPr>
            <w:t>2.4.7 WIFI设置</w:t>
          </w:r>
          <w:r>
            <w:tab/>
          </w:r>
          <w:r>
            <w:fldChar w:fldCharType="begin"/>
          </w:r>
          <w:r>
            <w:instrText xml:space="preserve"> PAGEREF _Toc18673819 \h </w:instrText>
          </w:r>
          <w:r>
            <w:fldChar w:fldCharType="separate"/>
          </w:r>
          <w:r>
            <w:t>19</w:t>
          </w:r>
          <w:r>
            <w:fldChar w:fldCharType="end"/>
          </w:r>
          <w:r>
            <w:fldChar w:fldCharType="end"/>
          </w:r>
        </w:p>
        <w:p>
          <w:pPr>
            <w:pStyle w:val="19"/>
            <w:ind w:left="210" w:right="210"/>
            <w:jc w:val="center"/>
            <w:rPr>
              <w:rFonts w:asciiTheme="minorHAnsi" w:hAnsiTheme="minorHAnsi" w:eastAsiaTheme="minorEastAsia" w:cstheme="minorBidi"/>
              <w:kern w:val="2"/>
              <w:sz w:val="21"/>
            </w:rPr>
          </w:pPr>
          <w:r>
            <w:fldChar w:fldCharType="begin"/>
          </w:r>
          <w:r>
            <w:instrText xml:space="preserve"> HYPERLINK \l "_Toc18673820" </w:instrText>
          </w:r>
          <w:r>
            <w:fldChar w:fldCharType="separate"/>
          </w:r>
          <w:r>
            <w:rPr>
              <w:rStyle w:val="40"/>
            </w:rPr>
            <w:t>2.4.9 LAN设置</w:t>
          </w:r>
          <w:r>
            <w:tab/>
          </w:r>
          <w:r>
            <w:fldChar w:fldCharType="begin"/>
          </w:r>
          <w:r>
            <w:instrText xml:space="preserve"> PAGEREF _Toc18673820 \h </w:instrText>
          </w:r>
          <w:r>
            <w:fldChar w:fldCharType="separate"/>
          </w:r>
          <w:r>
            <w:t>20</w:t>
          </w:r>
          <w:r>
            <w:fldChar w:fldCharType="end"/>
          </w:r>
          <w:r>
            <w:fldChar w:fldCharType="end"/>
          </w:r>
        </w:p>
        <w:p>
          <w:pPr>
            <w:pStyle w:val="19"/>
            <w:ind w:left="210" w:right="210"/>
            <w:jc w:val="center"/>
            <w:rPr>
              <w:rFonts w:asciiTheme="minorHAnsi" w:hAnsiTheme="minorHAnsi" w:eastAsiaTheme="minorEastAsia" w:cstheme="minorBidi"/>
              <w:kern w:val="2"/>
              <w:sz w:val="21"/>
            </w:rPr>
          </w:pPr>
          <w:r>
            <w:fldChar w:fldCharType="begin"/>
          </w:r>
          <w:r>
            <w:instrText xml:space="preserve"> HYPERLINK \l "_Toc18673821" </w:instrText>
          </w:r>
          <w:r>
            <w:fldChar w:fldCharType="separate"/>
          </w:r>
          <w:r>
            <w:rPr>
              <w:rStyle w:val="40"/>
            </w:rPr>
            <w:t>2.4.10 其他状态</w:t>
          </w:r>
          <w:r>
            <w:tab/>
          </w:r>
          <w:r>
            <w:fldChar w:fldCharType="begin"/>
          </w:r>
          <w:r>
            <w:instrText xml:space="preserve"> PAGEREF _Toc18673821 \h </w:instrText>
          </w:r>
          <w:r>
            <w:fldChar w:fldCharType="separate"/>
          </w:r>
          <w:r>
            <w:t>20</w:t>
          </w:r>
          <w:r>
            <w:fldChar w:fldCharType="end"/>
          </w:r>
          <w:r>
            <w:fldChar w:fldCharType="end"/>
          </w:r>
        </w:p>
        <w:p>
          <w:pPr>
            <w:pStyle w:val="19"/>
            <w:ind w:left="210" w:right="210"/>
            <w:jc w:val="center"/>
            <w:rPr>
              <w:rFonts w:asciiTheme="minorHAnsi" w:hAnsiTheme="minorHAnsi" w:eastAsiaTheme="minorEastAsia" w:cstheme="minorBidi"/>
              <w:kern w:val="2"/>
              <w:sz w:val="21"/>
            </w:rPr>
          </w:pPr>
          <w:r>
            <w:fldChar w:fldCharType="begin"/>
          </w:r>
          <w:r>
            <w:instrText xml:space="preserve"> HYPERLINK \l "_Toc18673822" </w:instrText>
          </w:r>
          <w:r>
            <w:fldChar w:fldCharType="separate"/>
          </w:r>
          <w:r>
            <w:rPr>
              <w:rStyle w:val="40"/>
            </w:rPr>
            <w:t>2.4.11 设备维护</w:t>
          </w:r>
          <w:r>
            <w:tab/>
          </w:r>
          <w:r>
            <w:fldChar w:fldCharType="begin"/>
          </w:r>
          <w:r>
            <w:instrText xml:space="preserve"> PAGEREF _Toc18673822 \h </w:instrText>
          </w:r>
          <w:r>
            <w:fldChar w:fldCharType="separate"/>
          </w:r>
          <w:r>
            <w:t>21</w:t>
          </w:r>
          <w:r>
            <w:fldChar w:fldCharType="end"/>
          </w:r>
          <w:r>
            <w:fldChar w:fldCharType="end"/>
          </w:r>
        </w:p>
        <w:p>
          <w:pPr>
            <w:pStyle w:val="31"/>
            <w:ind w:left="210" w:right="210"/>
            <w:jc w:val="center"/>
            <w:rPr>
              <w:rFonts w:asciiTheme="minorHAnsi" w:hAnsiTheme="minorHAnsi" w:eastAsiaTheme="minorEastAsia" w:cstheme="minorBidi"/>
              <w:kern w:val="2"/>
              <w:sz w:val="21"/>
            </w:rPr>
          </w:pPr>
          <w:r>
            <w:fldChar w:fldCharType="begin"/>
          </w:r>
          <w:r>
            <w:instrText xml:space="preserve"> HYPERLINK \l "_Toc18673823" </w:instrText>
          </w:r>
          <w:r>
            <w:fldChar w:fldCharType="separate"/>
          </w:r>
          <w:r>
            <w:rPr>
              <w:rStyle w:val="40"/>
            </w:rPr>
            <w:t>3.4视频页面</w:t>
          </w:r>
          <w:r>
            <w:tab/>
          </w:r>
          <w:r>
            <w:fldChar w:fldCharType="begin"/>
          </w:r>
          <w:r>
            <w:instrText xml:space="preserve"> PAGEREF _Toc18673823 \h </w:instrText>
          </w:r>
          <w:r>
            <w:fldChar w:fldCharType="separate"/>
          </w:r>
          <w:r>
            <w:t>22</w:t>
          </w:r>
          <w:r>
            <w:fldChar w:fldCharType="end"/>
          </w:r>
          <w:r>
            <w:fldChar w:fldCharType="end"/>
          </w:r>
        </w:p>
        <w:p>
          <w:pPr>
            <w:pStyle w:val="27"/>
            <w:ind w:left="210" w:right="210"/>
            <w:jc w:val="center"/>
            <w:rPr>
              <w:rFonts w:asciiTheme="minorHAnsi" w:hAnsiTheme="minorHAnsi" w:eastAsiaTheme="minorEastAsia" w:cstheme="minorBidi"/>
              <w:kern w:val="2"/>
              <w:sz w:val="21"/>
            </w:rPr>
          </w:pPr>
          <w:r>
            <w:fldChar w:fldCharType="begin"/>
          </w:r>
          <w:r>
            <w:instrText xml:space="preserve"> HYPERLINK \l "_Toc18673824" </w:instrText>
          </w:r>
          <w:r>
            <w:fldChar w:fldCharType="separate"/>
          </w:r>
          <w:r>
            <w:rPr>
              <w:rStyle w:val="40"/>
            </w:rPr>
            <w:t>4.</w:t>
          </w:r>
          <w:r>
            <w:rPr>
              <w:rFonts w:asciiTheme="minorHAnsi" w:hAnsiTheme="minorHAnsi" w:eastAsiaTheme="minorEastAsia" w:cstheme="minorBidi"/>
              <w:kern w:val="2"/>
              <w:sz w:val="21"/>
            </w:rPr>
            <w:tab/>
          </w:r>
          <w:r>
            <w:rPr>
              <w:rStyle w:val="40"/>
            </w:rPr>
            <w:t>设备后台WEB页面操作说明</w:t>
          </w:r>
          <w:r>
            <w:tab/>
          </w:r>
          <w:r>
            <w:fldChar w:fldCharType="begin"/>
          </w:r>
          <w:r>
            <w:instrText xml:space="preserve"> PAGEREF _Toc18673824 \h </w:instrText>
          </w:r>
          <w:r>
            <w:fldChar w:fldCharType="separate"/>
          </w:r>
          <w:r>
            <w:t>23</w:t>
          </w:r>
          <w:r>
            <w:fldChar w:fldCharType="end"/>
          </w:r>
          <w:r>
            <w:fldChar w:fldCharType="end"/>
          </w:r>
        </w:p>
        <w:p>
          <w:pPr>
            <w:pStyle w:val="31"/>
            <w:ind w:left="210" w:right="210"/>
            <w:jc w:val="center"/>
            <w:rPr>
              <w:rFonts w:asciiTheme="minorHAnsi" w:hAnsiTheme="minorHAnsi" w:eastAsiaTheme="minorEastAsia" w:cstheme="minorBidi"/>
              <w:kern w:val="2"/>
              <w:sz w:val="21"/>
            </w:rPr>
          </w:pPr>
          <w:r>
            <w:fldChar w:fldCharType="begin"/>
          </w:r>
          <w:r>
            <w:instrText xml:space="preserve"> HYPERLINK \l "_Toc18673825" </w:instrText>
          </w:r>
          <w:r>
            <w:fldChar w:fldCharType="separate"/>
          </w:r>
          <w:r>
            <w:rPr>
              <w:rStyle w:val="40"/>
            </w:rPr>
            <w:t>4.1登陆前准备工作</w:t>
          </w:r>
          <w:r>
            <w:tab/>
          </w:r>
          <w:r>
            <w:fldChar w:fldCharType="begin"/>
          </w:r>
          <w:r>
            <w:instrText xml:space="preserve"> PAGEREF _Toc18673825 \h </w:instrText>
          </w:r>
          <w:r>
            <w:fldChar w:fldCharType="separate"/>
          </w:r>
          <w:r>
            <w:t>23</w:t>
          </w:r>
          <w:r>
            <w:fldChar w:fldCharType="end"/>
          </w:r>
          <w:r>
            <w:fldChar w:fldCharType="end"/>
          </w:r>
        </w:p>
        <w:p>
          <w:pPr>
            <w:pStyle w:val="31"/>
            <w:ind w:left="210" w:right="210"/>
            <w:jc w:val="center"/>
            <w:rPr>
              <w:rFonts w:asciiTheme="minorHAnsi" w:hAnsiTheme="minorHAnsi" w:eastAsiaTheme="minorEastAsia" w:cstheme="minorBidi"/>
              <w:kern w:val="2"/>
              <w:sz w:val="21"/>
            </w:rPr>
          </w:pPr>
          <w:r>
            <w:fldChar w:fldCharType="begin"/>
          </w:r>
          <w:r>
            <w:instrText xml:space="preserve"> HYPERLINK \l "_Toc18673826" </w:instrText>
          </w:r>
          <w:r>
            <w:fldChar w:fldCharType="separate"/>
          </w:r>
          <w:r>
            <w:rPr>
              <w:rStyle w:val="40"/>
            </w:rPr>
            <w:t>4.2设备WEB页面配置指南</w:t>
          </w:r>
          <w:r>
            <w:tab/>
          </w:r>
          <w:r>
            <w:fldChar w:fldCharType="begin"/>
          </w:r>
          <w:r>
            <w:instrText xml:space="preserve"> PAGEREF _Toc18673826 \h </w:instrText>
          </w:r>
          <w:r>
            <w:fldChar w:fldCharType="separate"/>
          </w:r>
          <w:r>
            <w:t>24</w:t>
          </w:r>
          <w:r>
            <w:fldChar w:fldCharType="end"/>
          </w:r>
          <w:r>
            <w:fldChar w:fldCharType="end"/>
          </w:r>
        </w:p>
        <w:p>
          <w:pPr>
            <w:pStyle w:val="19"/>
            <w:ind w:left="210" w:right="210"/>
            <w:jc w:val="center"/>
            <w:rPr>
              <w:rFonts w:asciiTheme="minorHAnsi" w:hAnsiTheme="minorHAnsi" w:eastAsiaTheme="minorEastAsia" w:cstheme="minorBidi"/>
              <w:kern w:val="2"/>
              <w:sz w:val="21"/>
            </w:rPr>
          </w:pPr>
          <w:r>
            <w:fldChar w:fldCharType="begin"/>
          </w:r>
          <w:r>
            <w:instrText xml:space="preserve"> HYPERLINK \l "_Toc18673827" </w:instrText>
          </w:r>
          <w:r>
            <w:fldChar w:fldCharType="separate"/>
          </w:r>
          <w:r>
            <w:rPr>
              <w:rStyle w:val="40"/>
            </w:rPr>
            <w:t>4.2.1 视频输入</w:t>
          </w:r>
          <w:r>
            <w:tab/>
          </w:r>
          <w:r>
            <w:fldChar w:fldCharType="begin"/>
          </w:r>
          <w:r>
            <w:instrText xml:space="preserve"> PAGEREF _Toc18673827 \h </w:instrText>
          </w:r>
          <w:r>
            <w:fldChar w:fldCharType="separate"/>
          </w:r>
          <w:r>
            <w:t>24</w:t>
          </w:r>
          <w:r>
            <w:fldChar w:fldCharType="end"/>
          </w:r>
          <w:r>
            <w:fldChar w:fldCharType="end"/>
          </w:r>
        </w:p>
        <w:p>
          <w:pPr>
            <w:pStyle w:val="19"/>
            <w:ind w:left="210" w:right="210"/>
            <w:jc w:val="center"/>
            <w:rPr>
              <w:rFonts w:asciiTheme="minorHAnsi" w:hAnsiTheme="minorHAnsi" w:eastAsiaTheme="minorEastAsia" w:cstheme="minorBidi"/>
              <w:kern w:val="2"/>
              <w:sz w:val="21"/>
            </w:rPr>
          </w:pPr>
          <w:r>
            <w:fldChar w:fldCharType="begin"/>
          </w:r>
          <w:r>
            <w:instrText xml:space="preserve"> HYPERLINK \l "_Toc18673828" </w:instrText>
          </w:r>
          <w:r>
            <w:fldChar w:fldCharType="separate"/>
          </w:r>
          <w:r>
            <w:rPr>
              <w:rStyle w:val="40"/>
            </w:rPr>
            <w:t>4.2.2. 编码设置</w:t>
          </w:r>
          <w:r>
            <w:tab/>
          </w:r>
          <w:r>
            <w:fldChar w:fldCharType="begin"/>
          </w:r>
          <w:r>
            <w:instrText xml:space="preserve"> PAGEREF _Toc18673828 \h </w:instrText>
          </w:r>
          <w:r>
            <w:fldChar w:fldCharType="separate"/>
          </w:r>
          <w:r>
            <w:t>25</w:t>
          </w:r>
          <w:r>
            <w:fldChar w:fldCharType="end"/>
          </w:r>
          <w:r>
            <w:fldChar w:fldCharType="end"/>
          </w:r>
        </w:p>
        <w:p>
          <w:pPr>
            <w:pStyle w:val="19"/>
            <w:ind w:left="210" w:right="210"/>
            <w:jc w:val="center"/>
            <w:rPr>
              <w:rFonts w:asciiTheme="minorHAnsi" w:hAnsiTheme="minorHAnsi" w:eastAsiaTheme="minorEastAsia" w:cstheme="minorBidi"/>
              <w:kern w:val="2"/>
              <w:sz w:val="21"/>
            </w:rPr>
          </w:pPr>
          <w:r>
            <w:fldChar w:fldCharType="begin"/>
          </w:r>
          <w:r>
            <w:instrText xml:space="preserve"> HYPERLINK \l "_Toc18673829" </w:instrText>
          </w:r>
          <w:r>
            <w:fldChar w:fldCharType="separate"/>
          </w:r>
          <w:r>
            <w:rPr>
              <w:rStyle w:val="40"/>
            </w:rPr>
            <w:t>4.2.3 码流发送</w:t>
          </w:r>
          <w:r>
            <w:tab/>
          </w:r>
          <w:r>
            <w:fldChar w:fldCharType="begin"/>
          </w:r>
          <w:r>
            <w:instrText xml:space="preserve"> PAGEREF _Toc18673829 \h </w:instrText>
          </w:r>
          <w:r>
            <w:fldChar w:fldCharType="separate"/>
          </w:r>
          <w:r>
            <w:t>26</w:t>
          </w:r>
          <w:r>
            <w:fldChar w:fldCharType="end"/>
          </w:r>
          <w:r>
            <w:fldChar w:fldCharType="end"/>
          </w:r>
        </w:p>
        <w:p>
          <w:pPr>
            <w:pStyle w:val="19"/>
            <w:ind w:left="210" w:right="210"/>
            <w:jc w:val="center"/>
            <w:rPr>
              <w:rFonts w:asciiTheme="minorHAnsi" w:hAnsiTheme="minorHAnsi" w:eastAsiaTheme="minorEastAsia" w:cstheme="minorBidi"/>
              <w:kern w:val="2"/>
              <w:sz w:val="21"/>
            </w:rPr>
          </w:pPr>
          <w:r>
            <w:fldChar w:fldCharType="begin"/>
          </w:r>
          <w:r>
            <w:instrText xml:space="preserve"> HYPERLINK \l "_Toc18673830" </w:instrText>
          </w:r>
          <w:r>
            <w:fldChar w:fldCharType="separate"/>
          </w:r>
          <w:r>
            <w:rPr>
              <w:rStyle w:val="40"/>
            </w:rPr>
            <w:t>4.2.4 直播设置</w:t>
          </w:r>
          <w:r>
            <w:tab/>
          </w:r>
          <w:r>
            <w:fldChar w:fldCharType="begin"/>
          </w:r>
          <w:r>
            <w:instrText xml:space="preserve"> PAGEREF _Toc18673830 \h </w:instrText>
          </w:r>
          <w:r>
            <w:fldChar w:fldCharType="separate"/>
          </w:r>
          <w:r>
            <w:t>27</w:t>
          </w:r>
          <w:r>
            <w:fldChar w:fldCharType="end"/>
          </w:r>
          <w:r>
            <w:fldChar w:fldCharType="end"/>
          </w:r>
        </w:p>
        <w:p>
          <w:pPr>
            <w:pStyle w:val="19"/>
            <w:ind w:left="210" w:right="210"/>
            <w:jc w:val="center"/>
            <w:rPr>
              <w:rFonts w:asciiTheme="minorHAnsi" w:hAnsiTheme="minorHAnsi" w:eastAsiaTheme="minorEastAsia" w:cstheme="minorBidi"/>
              <w:kern w:val="2"/>
              <w:sz w:val="21"/>
            </w:rPr>
          </w:pPr>
          <w:r>
            <w:fldChar w:fldCharType="begin"/>
          </w:r>
          <w:r>
            <w:instrText xml:space="preserve"> HYPERLINK \l "_Toc18673831" </w:instrText>
          </w:r>
          <w:r>
            <w:fldChar w:fldCharType="separate"/>
          </w:r>
          <w:r>
            <w:rPr>
              <w:rStyle w:val="40"/>
            </w:rPr>
            <w:t>4.2.5 网络设置</w:t>
          </w:r>
          <w:r>
            <w:tab/>
          </w:r>
          <w:r>
            <w:fldChar w:fldCharType="begin"/>
          </w:r>
          <w:r>
            <w:instrText xml:space="preserve"> PAGEREF _Toc18673831 \h </w:instrText>
          </w:r>
          <w:r>
            <w:fldChar w:fldCharType="separate"/>
          </w:r>
          <w:r>
            <w:t>28</w:t>
          </w:r>
          <w:r>
            <w:fldChar w:fldCharType="end"/>
          </w:r>
          <w:r>
            <w:fldChar w:fldCharType="end"/>
          </w:r>
        </w:p>
        <w:p>
          <w:pPr>
            <w:pStyle w:val="19"/>
            <w:ind w:left="210" w:right="210"/>
            <w:jc w:val="center"/>
            <w:rPr>
              <w:rFonts w:asciiTheme="minorHAnsi" w:hAnsiTheme="minorHAnsi" w:eastAsiaTheme="minorEastAsia" w:cstheme="minorBidi"/>
              <w:kern w:val="2"/>
              <w:sz w:val="21"/>
            </w:rPr>
          </w:pPr>
          <w:r>
            <w:fldChar w:fldCharType="begin"/>
          </w:r>
          <w:r>
            <w:instrText xml:space="preserve"> HYPERLINK \l "_Toc18673832" </w:instrText>
          </w:r>
          <w:r>
            <w:fldChar w:fldCharType="separate"/>
          </w:r>
          <w:r>
            <w:rPr>
              <w:rStyle w:val="40"/>
            </w:rPr>
            <w:t>4.2.6 系统设置</w:t>
          </w:r>
          <w:r>
            <w:tab/>
          </w:r>
          <w:r>
            <w:fldChar w:fldCharType="begin"/>
          </w:r>
          <w:r>
            <w:instrText xml:space="preserve"> PAGEREF _Toc18673832 \h </w:instrText>
          </w:r>
          <w:r>
            <w:fldChar w:fldCharType="separate"/>
          </w:r>
          <w:r>
            <w:t>29</w:t>
          </w:r>
          <w:r>
            <w:fldChar w:fldCharType="end"/>
          </w:r>
          <w:r>
            <w:fldChar w:fldCharType="end"/>
          </w:r>
        </w:p>
        <w:p>
          <w:pPr>
            <w:pStyle w:val="19"/>
            <w:ind w:left="210" w:right="210"/>
            <w:jc w:val="center"/>
            <w:rPr>
              <w:rFonts w:asciiTheme="minorHAnsi" w:hAnsiTheme="minorHAnsi" w:eastAsiaTheme="minorEastAsia" w:cstheme="minorBidi"/>
              <w:kern w:val="2"/>
              <w:sz w:val="21"/>
            </w:rPr>
          </w:pPr>
          <w:r>
            <w:fldChar w:fldCharType="begin"/>
          </w:r>
          <w:r>
            <w:instrText xml:space="preserve"> HYPERLINK \l "_Toc18673833" </w:instrText>
          </w:r>
          <w:r>
            <w:fldChar w:fldCharType="separate"/>
          </w:r>
          <w:r>
            <w:rPr>
              <w:rStyle w:val="40"/>
            </w:rPr>
            <w:t>4.2.8 关于</w:t>
          </w:r>
          <w:r>
            <w:tab/>
          </w:r>
          <w:r>
            <w:fldChar w:fldCharType="begin"/>
          </w:r>
          <w:r>
            <w:instrText xml:space="preserve"> PAGEREF _Toc18673833 \h </w:instrText>
          </w:r>
          <w:r>
            <w:fldChar w:fldCharType="separate"/>
          </w:r>
          <w:r>
            <w:t>30</w:t>
          </w:r>
          <w:r>
            <w:fldChar w:fldCharType="end"/>
          </w:r>
          <w:r>
            <w:fldChar w:fldCharType="end"/>
          </w:r>
        </w:p>
        <w:p>
          <w:pPr>
            <w:pStyle w:val="27"/>
            <w:ind w:left="210" w:right="210"/>
            <w:jc w:val="center"/>
            <w:rPr>
              <w:rFonts w:asciiTheme="minorHAnsi" w:hAnsiTheme="minorHAnsi" w:eastAsiaTheme="minorEastAsia" w:cstheme="minorBidi"/>
              <w:kern w:val="2"/>
              <w:sz w:val="21"/>
            </w:rPr>
          </w:pPr>
          <w:r>
            <w:fldChar w:fldCharType="begin"/>
          </w:r>
          <w:r>
            <w:instrText xml:space="preserve"> HYPERLINK \l "_Toc18673834" </w:instrText>
          </w:r>
          <w:r>
            <w:fldChar w:fldCharType="separate"/>
          </w:r>
          <w:r>
            <w:rPr>
              <w:rStyle w:val="40"/>
            </w:rPr>
            <w:t>5.</w:t>
          </w:r>
          <w:r>
            <w:rPr>
              <w:rFonts w:asciiTheme="minorHAnsi" w:hAnsiTheme="minorHAnsi" w:eastAsiaTheme="minorEastAsia" w:cstheme="minorBidi"/>
              <w:kern w:val="2"/>
              <w:sz w:val="21"/>
            </w:rPr>
            <w:tab/>
          </w:r>
          <w:r>
            <w:rPr>
              <w:rStyle w:val="40"/>
            </w:rPr>
            <w:t>FAQ</w:t>
          </w:r>
          <w:r>
            <w:tab/>
          </w:r>
          <w:r>
            <w:fldChar w:fldCharType="begin"/>
          </w:r>
          <w:r>
            <w:instrText xml:space="preserve"> PAGEREF _Toc18673834 \h </w:instrText>
          </w:r>
          <w:r>
            <w:fldChar w:fldCharType="separate"/>
          </w:r>
          <w:r>
            <w:t>31</w:t>
          </w:r>
          <w:r>
            <w:fldChar w:fldCharType="end"/>
          </w:r>
          <w:r>
            <w:fldChar w:fldCharType="end"/>
          </w:r>
        </w:p>
        <w:p>
          <w:pPr>
            <w:pStyle w:val="27"/>
            <w:tabs>
              <w:tab w:val="left" w:pos="1260"/>
            </w:tabs>
            <w:ind w:left="210" w:right="210"/>
            <w:jc w:val="center"/>
            <w:rPr>
              <w:rFonts w:asciiTheme="minorHAnsi" w:hAnsiTheme="minorHAnsi" w:eastAsiaTheme="minorEastAsia" w:cstheme="minorBidi"/>
              <w:kern w:val="2"/>
              <w:sz w:val="21"/>
            </w:rPr>
          </w:pPr>
          <w:r>
            <w:fldChar w:fldCharType="begin"/>
          </w:r>
          <w:r>
            <w:instrText xml:space="preserve"> HYPERLINK \l "_Toc18673835" </w:instrText>
          </w:r>
          <w:r>
            <w:fldChar w:fldCharType="separate"/>
          </w:r>
          <w:r>
            <w:rPr>
              <w:rStyle w:val="40"/>
              <w:rFonts w:ascii="Cambria" w:hAnsi="Cambria"/>
            </w:rPr>
            <w:t>5.1.</w:t>
          </w:r>
          <w:r>
            <w:rPr>
              <w:rFonts w:asciiTheme="minorHAnsi" w:hAnsiTheme="minorHAnsi" w:eastAsiaTheme="minorEastAsia" w:cstheme="minorBidi"/>
              <w:kern w:val="2"/>
              <w:sz w:val="21"/>
            </w:rPr>
            <w:tab/>
          </w:r>
          <w:r>
            <w:rPr>
              <w:rStyle w:val="40"/>
              <w:rFonts w:ascii="Cambria" w:hAnsi="Cambria"/>
            </w:rPr>
            <w:t>如何使用VLC通过设备网口RTSP预览编码器图像</w:t>
          </w:r>
          <w:r>
            <w:tab/>
          </w:r>
          <w:r>
            <w:fldChar w:fldCharType="begin"/>
          </w:r>
          <w:r>
            <w:instrText xml:space="preserve"> PAGEREF _Toc18673835 \h </w:instrText>
          </w:r>
          <w:r>
            <w:fldChar w:fldCharType="separate"/>
          </w:r>
          <w:r>
            <w:t>31</w:t>
          </w:r>
          <w:r>
            <w:fldChar w:fldCharType="end"/>
          </w:r>
          <w:r>
            <w:fldChar w:fldCharType="end"/>
          </w:r>
        </w:p>
        <w:p>
          <w:pPr>
            <w:pStyle w:val="27"/>
            <w:tabs>
              <w:tab w:val="left" w:pos="1260"/>
            </w:tabs>
            <w:ind w:left="210" w:right="210"/>
            <w:jc w:val="center"/>
            <w:rPr>
              <w:rFonts w:asciiTheme="minorHAnsi" w:hAnsiTheme="minorHAnsi" w:eastAsiaTheme="minorEastAsia" w:cstheme="minorBidi"/>
              <w:kern w:val="2"/>
              <w:sz w:val="21"/>
            </w:rPr>
          </w:pPr>
          <w:r>
            <w:fldChar w:fldCharType="begin"/>
          </w:r>
          <w:r>
            <w:instrText xml:space="preserve"> HYPERLINK \l "_Toc18673836" </w:instrText>
          </w:r>
          <w:r>
            <w:fldChar w:fldCharType="separate"/>
          </w:r>
          <w:r>
            <w:rPr>
              <w:rStyle w:val="40"/>
              <w:rFonts w:ascii="Cambria" w:hAnsi="Cambria"/>
            </w:rPr>
            <w:t>5.2.</w:t>
          </w:r>
          <w:r>
            <w:rPr>
              <w:rFonts w:asciiTheme="minorHAnsi" w:hAnsiTheme="minorHAnsi" w:eastAsiaTheme="minorEastAsia" w:cstheme="minorBidi"/>
              <w:kern w:val="2"/>
              <w:sz w:val="21"/>
            </w:rPr>
            <w:tab/>
          </w:r>
          <w:r>
            <w:rPr>
              <w:rStyle w:val="40"/>
              <w:rFonts w:ascii="Cambria" w:hAnsi="Cambria"/>
            </w:rPr>
            <w:t>如何使用VLC通过RTMP预览编码器图像</w:t>
          </w:r>
          <w:r>
            <w:tab/>
          </w:r>
          <w:r>
            <w:fldChar w:fldCharType="begin"/>
          </w:r>
          <w:r>
            <w:instrText xml:space="preserve"> PAGEREF _Toc18673836 \h </w:instrText>
          </w:r>
          <w:r>
            <w:fldChar w:fldCharType="separate"/>
          </w:r>
          <w:r>
            <w:t>31</w:t>
          </w:r>
          <w:r>
            <w:fldChar w:fldCharType="end"/>
          </w:r>
          <w:r>
            <w:fldChar w:fldCharType="end"/>
          </w:r>
        </w:p>
        <w:p>
          <w:pPr>
            <w:pStyle w:val="27"/>
            <w:tabs>
              <w:tab w:val="left" w:pos="1260"/>
            </w:tabs>
            <w:ind w:left="210" w:right="210"/>
            <w:jc w:val="center"/>
            <w:rPr>
              <w:rFonts w:asciiTheme="minorHAnsi" w:hAnsiTheme="minorHAnsi" w:eastAsiaTheme="minorEastAsia" w:cstheme="minorBidi"/>
              <w:kern w:val="2"/>
              <w:sz w:val="21"/>
            </w:rPr>
          </w:pPr>
          <w:r>
            <w:fldChar w:fldCharType="begin"/>
          </w:r>
          <w:r>
            <w:instrText xml:space="preserve"> HYPERLINK \l "_Toc18673837" </w:instrText>
          </w:r>
          <w:r>
            <w:fldChar w:fldCharType="separate"/>
          </w:r>
          <w:r>
            <w:rPr>
              <w:rStyle w:val="40"/>
              <w:rFonts w:ascii="Cambria" w:hAnsi="Cambria"/>
            </w:rPr>
            <w:t>5.3.</w:t>
          </w:r>
          <w:r>
            <w:rPr>
              <w:rFonts w:asciiTheme="minorHAnsi" w:hAnsiTheme="minorHAnsi" w:eastAsiaTheme="minorEastAsia" w:cstheme="minorBidi"/>
              <w:kern w:val="2"/>
              <w:sz w:val="21"/>
            </w:rPr>
            <w:tab/>
          </w:r>
          <w:r>
            <w:rPr>
              <w:rStyle w:val="40"/>
              <w:rFonts w:ascii="Cambria" w:hAnsi="Cambria"/>
            </w:rPr>
            <w:t>点播图像显示无视频输入</w:t>
          </w:r>
          <w:r>
            <w:tab/>
          </w:r>
          <w:r>
            <w:fldChar w:fldCharType="begin"/>
          </w:r>
          <w:r>
            <w:instrText xml:space="preserve"> PAGEREF _Toc18673837 \h </w:instrText>
          </w:r>
          <w:r>
            <w:fldChar w:fldCharType="separate"/>
          </w:r>
          <w:r>
            <w:t>32</w:t>
          </w:r>
          <w:r>
            <w:fldChar w:fldCharType="end"/>
          </w:r>
          <w:r>
            <w:fldChar w:fldCharType="end"/>
          </w:r>
        </w:p>
        <w:p>
          <w:pPr>
            <w:pStyle w:val="27"/>
            <w:tabs>
              <w:tab w:val="left" w:pos="1260"/>
            </w:tabs>
            <w:ind w:left="210" w:right="210"/>
            <w:jc w:val="center"/>
            <w:rPr>
              <w:rFonts w:asciiTheme="minorHAnsi" w:hAnsiTheme="minorHAnsi" w:eastAsiaTheme="minorEastAsia" w:cstheme="minorBidi"/>
              <w:kern w:val="2"/>
              <w:sz w:val="21"/>
            </w:rPr>
          </w:pPr>
          <w:r>
            <w:fldChar w:fldCharType="begin"/>
          </w:r>
          <w:r>
            <w:instrText xml:space="preserve"> HYPERLINK \l "_Toc18673838" </w:instrText>
          </w:r>
          <w:r>
            <w:fldChar w:fldCharType="separate"/>
          </w:r>
          <w:r>
            <w:rPr>
              <w:rStyle w:val="40"/>
              <w:rFonts w:ascii="Cambria" w:hAnsi="Cambria"/>
            </w:rPr>
            <w:t>5.4.</w:t>
          </w:r>
          <w:r>
            <w:rPr>
              <w:rFonts w:asciiTheme="minorHAnsi" w:hAnsiTheme="minorHAnsi" w:eastAsiaTheme="minorEastAsia" w:cstheme="minorBidi"/>
              <w:kern w:val="2"/>
              <w:sz w:val="21"/>
            </w:rPr>
            <w:tab/>
          </w:r>
          <w:r>
            <w:rPr>
              <w:rStyle w:val="40"/>
              <w:rFonts w:ascii="Cambria" w:hAnsi="Cambria"/>
            </w:rPr>
            <w:t>HDMI或者SDI接入时没有声音</w:t>
          </w:r>
          <w:r>
            <w:tab/>
          </w:r>
          <w:r>
            <w:fldChar w:fldCharType="begin"/>
          </w:r>
          <w:r>
            <w:instrText xml:space="preserve"> PAGEREF _Toc18673838 \h </w:instrText>
          </w:r>
          <w:r>
            <w:fldChar w:fldCharType="separate"/>
          </w:r>
          <w:r>
            <w:t>32</w:t>
          </w:r>
          <w:r>
            <w:fldChar w:fldCharType="end"/>
          </w:r>
          <w:r>
            <w:fldChar w:fldCharType="end"/>
          </w:r>
        </w:p>
        <w:p>
          <w:pPr>
            <w:pStyle w:val="27"/>
            <w:tabs>
              <w:tab w:val="left" w:pos="1260"/>
            </w:tabs>
            <w:ind w:left="210" w:right="210"/>
            <w:jc w:val="center"/>
            <w:rPr>
              <w:rFonts w:asciiTheme="minorHAnsi" w:hAnsiTheme="minorHAnsi" w:eastAsiaTheme="minorEastAsia" w:cstheme="minorBidi"/>
              <w:kern w:val="2"/>
              <w:sz w:val="21"/>
            </w:rPr>
          </w:pPr>
          <w:r>
            <w:fldChar w:fldCharType="begin"/>
          </w:r>
          <w:r>
            <w:instrText xml:space="preserve"> HYPERLINK \l "_Toc18673839" </w:instrText>
          </w:r>
          <w:r>
            <w:fldChar w:fldCharType="separate"/>
          </w:r>
          <w:r>
            <w:rPr>
              <w:rStyle w:val="40"/>
              <w:rFonts w:ascii="Cambria" w:hAnsi="Cambria"/>
            </w:rPr>
            <w:t>5.5.</w:t>
          </w:r>
          <w:r>
            <w:rPr>
              <w:rFonts w:asciiTheme="minorHAnsi" w:hAnsiTheme="minorHAnsi" w:eastAsiaTheme="minorEastAsia" w:cstheme="minorBidi"/>
              <w:kern w:val="2"/>
              <w:sz w:val="21"/>
            </w:rPr>
            <w:tab/>
          </w:r>
          <w:r>
            <w:rPr>
              <w:rStyle w:val="40"/>
              <w:rFonts w:ascii="Cambria" w:hAnsi="Cambria"/>
            </w:rPr>
            <w:t>直播平台无法接收到推流视频</w:t>
          </w:r>
          <w:r>
            <w:tab/>
          </w:r>
          <w:r>
            <w:fldChar w:fldCharType="begin"/>
          </w:r>
          <w:r>
            <w:instrText xml:space="preserve"> PAGEREF _Toc18673839 \h </w:instrText>
          </w:r>
          <w:r>
            <w:fldChar w:fldCharType="separate"/>
          </w:r>
          <w:r>
            <w:t>32</w:t>
          </w:r>
          <w:r>
            <w:fldChar w:fldCharType="end"/>
          </w:r>
          <w:r>
            <w:fldChar w:fldCharType="end"/>
          </w:r>
        </w:p>
        <w:p>
          <w:pPr>
            <w:pStyle w:val="27"/>
            <w:tabs>
              <w:tab w:val="left" w:pos="1260"/>
            </w:tabs>
            <w:ind w:left="210" w:right="210"/>
            <w:jc w:val="center"/>
          </w:pPr>
          <w:r>
            <w:fldChar w:fldCharType="begin"/>
          </w:r>
          <w:r>
            <w:instrText xml:space="preserve"> HYPERLINK \l "_Toc18673840" </w:instrText>
          </w:r>
          <w:r>
            <w:fldChar w:fldCharType="separate"/>
          </w:r>
          <w:r>
            <w:rPr>
              <w:rStyle w:val="40"/>
              <w:rFonts w:ascii="Cambria" w:hAnsi="Cambria"/>
            </w:rPr>
            <w:t>5.6.</w:t>
          </w:r>
          <w:r>
            <w:rPr>
              <w:rFonts w:asciiTheme="minorHAnsi" w:hAnsiTheme="minorHAnsi" w:eastAsiaTheme="minorEastAsia" w:cstheme="minorBidi"/>
              <w:kern w:val="2"/>
              <w:sz w:val="21"/>
            </w:rPr>
            <w:tab/>
          </w:r>
          <w:r>
            <w:rPr>
              <w:rStyle w:val="40"/>
              <w:rFonts w:ascii="Cambria" w:hAnsi="Cambria"/>
            </w:rPr>
            <w:t>小程序的保存按钮显示灰色</w:t>
          </w:r>
          <w:r>
            <w:tab/>
          </w:r>
          <w:r>
            <w:fldChar w:fldCharType="begin"/>
          </w:r>
          <w:r>
            <w:instrText xml:space="preserve"> PAGEREF _Toc18673840 \h </w:instrText>
          </w:r>
          <w:r>
            <w:fldChar w:fldCharType="separate"/>
          </w:r>
          <w:r>
            <w:t>33</w:t>
          </w:r>
          <w:r>
            <w:fldChar w:fldCharType="end"/>
          </w:r>
          <w:r>
            <w:fldChar w:fldCharType="end"/>
          </w:r>
        </w:p>
        <w:p>
          <w:pPr>
            <w:pStyle w:val="27"/>
            <w:tabs>
              <w:tab w:val="left" w:pos="1260"/>
            </w:tabs>
            <w:ind w:left="210" w:right="210"/>
            <w:jc w:val="center"/>
          </w:pPr>
          <w:r>
            <w:fldChar w:fldCharType="begin"/>
          </w:r>
          <w:r>
            <w:instrText xml:space="preserve"> HYPERLINK \l "_Toc18673840" </w:instrText>
          </w:r>
          <w:r>
            <w:fldChar w:fldCharType="separate"/>
          </w:r>
          <w:r>
            <w:rPr>
              <w:rStyle w:val="40"/>
              <w:rFonts w:ascii="Cambria" w:hAnsi="Cambria"/>
            </w:rPr>
            <w:t>5.</w:t>
          </w:r>
          <w:r>
            <w:rPr>
              <w:rStyle w:val="40"/>
              <w:rFonts w:hint="eastAsia" w:ascii="Cambria" w:hAnsi="Cambria"/>
            </w:rPr>
            <w:t>7</w:t>
          </w:r>
          <w:r>
            <w:rPr>
              <w:rStyle w:val="40"/>
              <w:rFonts w:ascii="Cambria" w:hAnsi="Cambria"/>
            </w:rPr>
            <w:t>.</w:t>
          </w:r>
          <w:r>
            <w:rPr>
              <w:rFonts w:asciiTheme="minorHAnsi" w:hAnsiTheme="minorHAnsi" w:eastAsiaTheme="minorEastAsia" w:cstheme="minorBidi"/>
              <w:kern w:val="2"/>
              <w:sz w:val="21"/>
            </w:rPr>
            <w:tab/>
          </w:r>
          <w:r>
            <w:rPr>
              <w:rStyle w:val="40"/>
              <w:rFonts w:ascii="Cambria" w:hAnsi="Cambria"/>
            </w:rPr>
            <w:t>小程序</w:t>
          </w:r>
          <w:r>
            <w:rPr>
              <w:rStyle w:val="40"/>
              <w:rFonts w:hint="eastAsia" w:ascii="Cambria" w:hAnsi="Cambria"/>
            </w:rPr>
            <w:t>视频页面无法预览图像</w:t>
          </w:r>
          <w:r>
            <w:tab/>
          </w:r>
          <w:r>
            <w:fldChar w:fldCharType="begin"/>
          </w:r>
          <w:r>
            <w:instrText xml:space="preserve"> PAGEREF _Toc18673840 \h </w:instrText>
          </w:r>
          <w:r>
            <w:fldChar w:fldCharType="separate"/>
          </w:r>
          <w:r>
            <w:t>33</w:t>
          </w:r>
          <w:r>
            <w:fldChar w:fldCharType="end"/>
          </w:r>
          <w:r>
            <w:fldChar w:fldCharType="end"/>
          </w:r>
        </w:p>
        <w:p>
          <w:pPr>
            <w:pStyle w:val="27"/>
            <w:tabs>
              <w:tab w:val="left" w:pos="1260"/>
            </w:tabs>
            <w:ind w:left="210" w:right="210"/>
            <w:jc w:val="center"/>
            <w:rPr>
              <w:rFonts w:asciiTheme="minorHAnsi" w:hAnsiTheme="minorHAnsi" w:eastAsiaTheme="minorEastAsia" w:cstheme="minorBidi"/>
              <w:kern w:val="2"/>
              <w:sz w:val="21"/>
            </w:rPr>
          </w:pPr>
          <w:r>
            <w:fldChar w:fldCharType="begin"/>
          </w:r>
          <w:r>
            <w:instrText xml:space="preserve"> HYPERLINK \l "_Toc18673840" </w:instrText>
          </w:r>
          <w:r>
            <w:fldChar w:fldCharType="separate"/>
          </w:r>
          <w:r>
            <w:rPr>
              <w:rStyle w:val="40"/>
              <w:rFonts w:ascii="Cambria" w:hAnsi="Cambria"/>
            </w:rPr>
            <w:t>5.</w:t>
          </w:r>
          <w:r>
            <w:rPr>
              <w:rStyle w:val="40"/>
              <w:rFonts w:hint="eastAsia" w:ascii="Cambria" w:hAnsi="Cambria"/>
            </w:rPr>
            <w:t>8</w:t>
          </w:r>
          <w:r>
            <w:rPr>
              <w:rStyle w:val="40"/>
              <w:rFonts w:ascii="Cambria" w:hAnsi="Cambria"/>
            </w:rPr>
            <w:t>.</w:t>
          </w:r>
          <w:r>
            <w:rPr>
              <w:rFonts w:asciiTheme="minorHAnsi" w:hAnsiTheme="minorHAnsi" w:eastAsiaTheme="minorEastAsia" w:cstheme="minorBidi"/>
              <w:kern w:val="2"/>
              <w:sz w:val="21"/>
            </w:rPr>
            <w:tab/>
          </w:r>
          <w:r>
            <w:rPr>
              <w:rStyle w:val="40"/>
              <w:rFonts w:hint="eastAsia"/>
            </w:rPr>
            <w:t>设备打开开机按钮指示灯不亮或者四个指示灯闪烁</w:t>
          </w:r>
          <w:r>
            <w:tab/>
          </w:r>
          <w:r>
            <w:fldChar w:fldCharType="begin"/>
          </w:r>
          <w:r>
            <w:instrText xml:space="preserve"> PAGEREF _Toc18673840 \h </w:instrText>
          </w:r>
          <w:r>
            <w:fldChar w:fldCharType="separate"/>
          </w:r>
          <w:r>
            <w:t>33</w:t>
          </w:r>
          <w:r>
            <w:fldChar w:fldCharType="end"/>
          </w:r>
          <w:r>
            <w:fldChar w:fldCharType="end"/>
          </w:r>
        </w:p>
        <w:p>
          <w:pPr>
            <w:ind w:left="210" w:right="210"/>
          </w:pPr>
        </w:p>
        <w:p>
          <w:pPr>
            <w:ind w:left="210" w:right="210"/>
          </w:pPr>
        </w:p>
        <w:p>
          <w:pPr>
            <w:pStyle w:val="27"/>
            <w:tabs>
              <w:tab w:val="right" w:leader="dot" w:pos="8505"/>
              <w:tab w:val="right" w:leader="dot" w:pos="8789"/>
              <w:tab w:val="right" w:leader="dot" w:pos="8931"/>
              <w:tab w:val="right" w:leader="dot" w:pos="9214"/>
              <w:tab w:val="clear" w:pos="6679"/>
            </w:tabs>
            <w:ind w:left="283" w:leftChars="135" w:right="111" w:rightChars="53"/>
            <w:jc w:val="center"/>
          </w:pPr>
          <w:r>
            <w:rPr>
              <w:rStyle w:val="40"/>
            </w:rPr>
            <w:fldChar w:fldCharType="end"/>
          </w:r>
        </w:p>
      </w:sdtContent>
    </w:sdt>
    <w:p>
      <w:pPr>
        <w:spacing w:after="156" w:afterLines="50"/>
        <w:ind w:left="99" w:leftChars="47" w:right="210"/>
        <w:jc w:val="center"/>
        <w:rPr>
          <w:rFonts w:ascii="微软雅黑" w:hAnsi="微软雅黑" w:cs="宋体"/>
          <w:kern w:val="0"/>
          <w:sz w:val="16"/>
          <w:szCs w:val="18"/>
        </w:rPr>
      </w:pPr>
      <w:r>
        <w:rPr>
          <w:rFonts w:ascii="微软雅黑" w:hAnsi="微软雅黑"/>
          <w:sz w:val="20"/>
        </w:rPr>
        <w:br w:type="page"/>
      </w:r>
    </w:p>
    <w:p>
      <w:pPr>
        <w:pStyle w:val="2"/>
        <w:numPr>
          <w:ilvl w:val="0"/>
          <w:numId w:val="3"/>
        </w:numPr>
        <w:ind w:right="210"/>
      </w:pPr>
      <w:bookmarkStart w:id="0" w:name="_Toc18673792"/>
      <w:bookmarkStart w:id="1" w:name="_Toc307573720"/>
      <w:bookmarkStart w:id="2" w:name="_Toc380567046"/>
      <w:bookmarkStart w:id="3" w:name="_Toc300402804"/>
      <w:bookmarkStart w:id="4" w:name="_Toc248140200"/>
      <w:bookmarkStart w:id="5" w:name="_Toc296496491"/>
      <w:r>
        <w:rPr>
          <w:rFonts w:hint="eastAsia"/>
        </w:rPr>
        <w:t>设备硬件描</w:t>
      </w:r>
      <w:bookmarkEnd w:id="0"/>
    </w:p>
    <w:p>
      <w:pPr>
        <w:pStyle w:val="3"/>
        <w:numPr>
          <w:ilvl w:val="1"/>
          <w:numId w:val="4"/>
        </w:numPr>
        <w:ind w:right="210"/>
      </w:pPr>
      <w:bookmarkStart w:id="6" w:name="_Toc18673793"/>
      <w:r>
        <w:t>TC</w:t>
      </w:r>
      <w:r>
        <w:rPr>
          <w:rFonts w:hint="eastAsia"/>
        </w:rPr>
        <w:t>-</w:t>
      </w:r>
      <w:r>
        <w:t>70HS</w:t>
      </w:r>
      <w:r>
        <w:rPr>
          <w:rFonts w:hint="eastAsia"/>
        </w:rPr>
        <w:t xml:space="preserve"> pro视频编码器设备接口描述</w:t>
      </w:r>
      <w:bookmarkEnd w:id="6"/>
    </w:p>
    <w:p>
      <w:pPr>
        <w:ind w:left="210" w:right="210"/>
      </w:pPr>
      <w:r>
        <w:drawing>
          <wp:inline distT="0" distB="0" distL="0" distR="0">
            <wp:extent cx="5751195" cy="1297305"/>
            <wp:effectExtent l="0" t="0" r="190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87432" cy="1305408"/>
                    </a:xfrm>
                    <a:prstGeom prst="rect">
                      <a:avLst/>
                    </a:prstGeom>
                    <a:noFill/>
                    <a:ln>
                      <a:noFill/>
                    </a:ln>
                  </pic:spPr>
                </pic:pic>
              </a:graphicData>
            </a:graphic>
          </wp:inline>
        </w:drawing>
      </w:r>
    </w:p>
    <w:p>
      <w:pPr>
        <w:ind w:left="210" w:right="210"/>
      </w:pPr>
    </w:p>
    <w:tbl>
      <w:tblPr>
        <w:tblStyle w:val="36"/>
        <w:tblW w:w="9474" w:type="dxa"/>
        <w:tblInd w:w="2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2"/>
        <w:gridCol w:w="8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dxa"/>
          </w:tcPr>
          <w:p>
            <w:pPr>
              <w:ind w:left="0" w:leftChars="0" w:right="210"/>
            </w:pPr>
            <w:r>
              <w:rPr>
                <w:rFonts w:hint="eastAsia"/>
              </w:rPr>
              <w:t>图例</w:t>
            </w:r>
          </w:p>
        </w:tc>
        <w:tc>
          <w:tcPr>
            <w:tcW w:w="8442" w:type="dxa"/>
          </w:tcPr>
          <w:p>
            <w:pPr>
              <w:ind w:left="0" w:leftChars="0" w:right="210"/>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dxa"/>
          </w:tcPr>
          <w:p>
            <w:pPr>
              <w:ind w:left="0" w:leftChars="0" w:right="210"/>
            </w:pPr>
            <w:r>
              <w:rPr>
                <w:rFonts w:hint="eastAsia"/>
              </w:rPr>
              <w:drawing>
                <wp:inline distT="0" distB="0" distL="0" distR="0">
                  <wp:extent cx="359410" cy="359410"/>
                  <wp:effectExtent l="0" t="0" r="2540" b="254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442" w:type="dxa"/>
          </w:tcPr>
          <w:p>
            <w:pPr>
              <w:ind w:left="0" w:leftChars="0" w:right="210"/>
            </w:pPr>
            <w:r>
              <w:rPr>
                <w:rFonts w:hint="eastAsia"/>
              </w:rPr>
              <w:t>W</w:t>
            </w:r>
            <w:r>
              <w:t>IFI</w:t>
            </w:r>
            <w:r>
              <w:rPr>
                <w:rFonts w:hint="eastAsia"/>
              </w:rPr>
              <w:t>工作模式切换按钮：切换W</w:t>
            </w:r>
            <w:r>
              <w:t>IFI</w:t>
            </w:r>
            <w:r>
              <w:rPr>
                <w:rFonts w:hint="eastAsia"/>
              </w:rPr>
              <w:t>的</w:t>
            </w:r>
            <w:r>
              <w:t>AP</w:t>
            </w:r>
            <w:r>
              <w:rPr>
                <w:rFonts w:hint="eastAsia"/>
              </w:rPr>
              <w:t>和S</w:t>
            </w:r>
            <w:r>
              <w:t>TA</w:t>
            </w:r>
            <w:r>
              <w:rPr>
                <w:rFonts w:hint="eastAsia"/>
              </w:rPr>
              <w:t>工作模式。长按直到W</w:t>
            </w:r>
            <w:r>
              <w:t>IFI</w:t>
            </w:r>
            <w:r>
              <w:rPr>
                <w:rFonts w:hint="eastAsia"/>
              </w:rPr>
              <w:t>指示灯从绿色变成红色，代表从S</w:t>
            </w:r>
            <w:r>
              <w:t>TA</w:t>
            </w:r>
            <w:r>
              <w:rPr>
                <w:rFonts w:hint="eastAsia"/>
              </w:rPr>
              <w:t>模式切换到A</w:t>
            </w:r>
            <w:r>
              <w:t>P</w:t>
            </w:r>
            <w:r>
              <w:rPr>
                <w:rFonts w:hint="eastAsia"/>
              </w:rPr>
              <w:t>模式。反之，亦然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dxa"/>
          </w:tcPr>
          <w:p>
            <w:pPr>
              <w:ind w:left="0" w:leftChars="0" w:right="210"/>
            </w:pPr>
          </w:p>
          <w:p>
            <w:pPr>
              <w:ind w:left="0" w:leftChars="0" w:right="210"/>
            </w:pPr>
          </w:p>
          <w:p>
            <w:pPr>
              <w:ind w:left="0" w:leftChars="0" w:right="210"/>
            </w:pPr>
            <w:r>
              <w:rPr>
                <w:rFonts w:hint="eastAsia"/>
              </w:rPr>
              <w:drawing>
                <wp:inline distT="0" distB="0" distL="0" distR="0">
                  <wp:extent cx="359410" cy="359410"/>
                  <wp:effectExtent l="0" t="0" r="2540" b="254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442" w:type="dxa"/>
          </w:tcPr>
          <w:p>
            <w:pPr>
              <w:ind w:left="420" w:leftChars="0" w:right="210" w:hanging="420"/>
            </w:pPr>
            <w:r>
              <w:rPr>
                <w:rFonts w:hint="eastAsia"/>
              </w:rPr>
              <w:t xml:space="preserve">网络选择/推流开始停止 复用按钮：长按停止和开始推流。 </w:t>
            </w:r>
          </w:p>
          <w:p>
            <w:pPr>
              <w:ind w:left="420" w:leftChars="0" w:right="210" w:hanging="420"/>
            </w:pPr>
            <w:r>
              <w:rPr>
                <w:rFonts w:hint="eastAsia"/>
              </w:rPr>
              <w:t>长按直到推流指示灯从快闪变为慢闪，则代表推流停止。反之亦然。（开始推流前请确保设备的推流地址已经被正确设定，请确认指定网卡已经连接互联网）</w:t>
            </w:r>
          </w:p>
          <w:p>
            <w:pPr>
              <w:ind w:left="0" w:leftChars="0" w:right="210"/>
            </w:pPr>
            <w:r>
              <w:rPr>
                <w:rFonts w:hint="eastAsia"/>
              </w:rPr>
              <w:t>短按切换推流网络，按照W</w:t>
            </w:r>
            <w:r>
              <w:t>IFI-&gt;4G-&gt;L</w:t>
            </w:r>
            <w:r>
              <w:rPr>
                <w:rFonts w:hint="eastAsia"/>
              </w:rPr>
              <w:t>an的顺序循环切换。若[</w:t>
            </w:r>
            <w:r>
              <w:t>WIFI</w:t>
            </w:r>
            <w:r>
              <w:rPr>
                <w:rFonts w:hint="eastAsia"/>
              </w:rPr>
              <w:t>没有连接热点</w:t>
            </w:r>
            <w:r>
              <w:t>]</w:t>
            </w:r>
            <w:r>
              <w:rPr>
                <w:rFonts w:hint="eastAsia"/>
              </w:rPr>
              <w:t>或者</w:t>
            </w:r>
            <w:r>
              <w:t>[</w:t>
            </w:r>
            <w:r>
              <w:rPr>
                <w:rFonts w:hint="eastAsia"/>
              </w:rPr>
              <w:t>4</w:t>
            </w:r>
            <w:r>
              <w:t>G</w:t>
            </w:r>
            <w:r>
              <w:rPr>
                <w:rFonts w:hint="eastAsia"/>
              </w:rPr>
              <w:t>没有注册到网络</w:t>
            </w:r>
            <w:r>
              <w:t>]</w:t>
            </w:r>
            <w:r>
              <w:rPr>
                <w:rFonts w:hint="eastAsia"/>
              </w:rPr>
              <w:t>或者</w:t>
            </w:r>
            <w:r>
              <w:t>[</w:t>
            </w:r>
            <w:r>
              <w:rPr>
                <w:rFonts w:hint="eastAsia"/>
              </w:rPr>
              <w:t>L</w:t>
            </w:r>
            <w:r>
              <w:t>AN</w:t>
            </w:r>
            <w:r>
              <w:rPr>
                <w:rFonts w:hint="eastAsia"/>
              </w:rPr>
              <w:t>网线未插入</w:t>
            </w:r>
            <w:r>
              <w:t>]</w:t>
            </w:r>
            <w:r>
              <w:rPr>
                <w:rFonts w:hint="eastAsia"/>
              </w:rPr>
              <w:t>，则跳过此网卡切换到下一个网卡。</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dxa"/>
          </w:tcPr>
          <w:p>
            <w:pPr>
              <w:ind w:left="0" w:leftChars="0" w:right="210"/>
            </w:pPr>
            <w:r>
              <w:drawing>
                <wp:inline distT="0" distB="0" distL="0" distR="0">
                  <wp:extent cx="359410" cy="359410"/>
                  <wp:effectExtent l="0" t="0" r="2540" b="254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442" w:type="dxa"/>
          </w:tcPr>
          <w:p>
            <w:pPr>
              <w:ind w:left="0" w:leftChars="0" w:right="210"/>
            </w:pPr>
            <w:r>
              <w:rPr>
                <w:rFonts w:hint="eastAsia"/>
              </w:rPr>
              <w:t>S</w:t>
            </w:r>
            <w:r>
              <w:t>DI/HDMI</w:t>
            </w:r>
            <w:r>
              <w:rPr>
                <w:rFonts w:hint="eastAsia"/>
              </w:rPr>
              <w:t>视频输入切换按钮：长按切换H</w:t>
            </w:r>
            <w:r>
              <w:t>DSDI</w:t>
            </w:r>
            <w:r>
              <w:rPr>
                <w:rFonts w:hint="eastAsia"/>
              </w:rPr>
              <w:t>和H</w:t>
            </w:r>
            <w:r>
              <w:t>DMI</w:t>
            </w:r>
            <w:r>
              <w:rPr>
                <w:rFonts w:hint="eastAsia"/>
              </w:rPr>
              <w:t>输入。长按直到H</w:t>
            </w:r>
            <w:r>
              <w:t>DMI</w:t>
            </w:r>
            <w:r>
              <w:rPr>
                <w:rFonts w:hint="eastAsia"/>
              </w:rPr>
              <w:t>指示灯熄灭，S</w:t>
            </w:r>
            <w:r>
              <w:t>DI</w:t>
            </w:r>
            <w:r>
              <w:rPr>
                <w:rFonts w:hint="eastAsia"/>
              </w:rPr>
              <w:t>指示灯亮起，则代表输入端口切换成功。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dxa"/>
          </w:tcPr>
          <w:p>
            <w:pPr>
              <w:ind w:left="0" w:leftChars="0" w:right="210"/>
            </w:pPr>
            <w:r>
              <w:rPr>
                <w:rFonts w:hint="eastAsia"/>
              </w:rPr>
              <w:drawing>
                <wp:inline distT="0" distB="0" distL="0" distR="0">
                  <wp:extent cx="359410" cy="359410"/>
                  <wp:effectExtent l="0" t="0" r="2540" b="254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442" w:type="dxa"/>
          </w:tcPr>
          <w:p>
            <w:pPr>
              <w:ind w:left="0" w:leftChars="0" w:right="210"/>
            </w:pPr>
            <w:r>
              <w:rPr>
                <w:rFonts w:hint="eastAsia"/>
              </w:rPr>
              <w:t>电源开关，拨向右侧打开电源，拨向左侧关闭电源。</w:t>
            </w:r>
          </w:p>
          <w:p>
            <w:pPr>
              <w:ind w:left="0" w:leftChars="0" w:right="210"/>
            </w:pPr>
            <w:r>
              <w:drawing>
                <wp:inline distT="0" distB="0" distL="0" distR="0">
                  <wp:extent cx="281305" cy="281305"/>
                  <wp:effectExtent l="0" t="0" r="4445" b="4445"/>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6988" cy="286988"/>
                          </a:xfrm>
                          <a:prstGeom prst="rect">
                            <a:avLst/>
                          </a:prstGeom>
                          <a:noFill/>
                          <a:ln>
                            <a:noFill/>
                          </a:ln>
                        </pic:spPr>
                      </pic:pic>
                    </a:graphicData>
                  </a:graphic>
                </wp:inline>
              </w:drawing>
            </w:r>
            <w:r>
              <w:rPr>
                <w:rFonts w:hint="eastAsia"/>
              </w:rPr>
              <w:t>：开机指示灯不亮或者四个指示灯闪烁，表示设备电量不足，需要及时充电。</w:t>
            </w:r>
          </w:p>
          <w:p>
            <w:pPr>
              <w:ind w:left="0" w:leftChars="0" w:right="210"/>
            </w:pPr>
            <w:r>
              <w:rPr>
                <w:rFonts w:hint="eastAsia"/>
              </w:rPr>
              <w:t xml:space="preserve"> </w:t>
            </w:r>
            <w:r>
              <w:t xml:space="preserve">     </w:t>
            </w:r>
            <w:r>
              <w:rPr>
                <w:rFonts w:hint="eastAsia"/>
              </w:rPr>
              <w:t>开机过程中，run</w:t>
            </w:r>
            <w:r>
              <w:t>/WIFI/4G/LAN</w:t>
            </w:r>
            <w:r>
              <w:rPr>
                <w:rFonts w:hint="eastAsia"/>
              </w:rPr>
              <w:t>指示灯亮起，持续时间大约1分钟。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dxa"/>
          </w:tcPr>
          <w:p>
            <w:pPr>
              <w:ind w:left="0" w:leftChars="0" w:right="210"/>
            </w:pPr>
            <w:r>
              <w:rPr>
                <w:rFonts w:hint="eastAsia"/>
              </w:rPr>
              <w:t>R</w:t>
            </w:r>
            <w:r>
              <w:t>UN</w:t>
            </w:r>
          </w:p>
        </w:tc>
        <w:tc>
          <w:tcPr>
            <w:tcW w:w="8442" w:type="dxa"/>
          </w:tcPr>
          <w:p>
            <w:pPr>
              <w:ind w:left="0" w:leftChars="0" w:right="210"/>
            </w:pPr>
            <w:r>
              <w:rPr>
                <w:rFonts w:hint="eastAsia"/>
              </w:rPr>
              <w:t>设备开机状态下，慢闪：程序运行中。 蓝色表示电量充足，红色表示电量低于10%，需要及时充电。红色状态下，设备一般还能工作半个小时。</w:t>
            </w:r>
            <w:r>
              <w:t xml:space="preserve">             </w:t>
            </w:r>
          </w:p>
          <w:p>
            <w:pPr>
              <w:ind w:left="0" w:leftChars="0" w:right="210"/>
            </w:pPr>
            <w:r>
              <w:rPr>
                <w:rFonts w:hint="eastAsia"/>
              </w:rPr>
              <w:t>设备关机状态下，插上外置电源，R</w:t>
            </w:r>
            <w:r>
              <w:t>UN</w:t>
            </w:r>
            <w:r>
              <w:rPr>
                <w:rFonts w:hint="eastAsia"/>
              </w:rPr>
              <w:t>指示灯红色表示正在充电。蓝色表示电量已经充满。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dxa"/>
          </w:tcPr>
          <w:p>
            <w:pPr>
              <w:ind w:left="0" w:leftChars="0" w:right="210"/>
            </w:pPr>
            <w:r>
              <w:t>L</w:t>
            </w:r>
            <w:r>
              <w:rPr>
                <w:rFonts w:hint="eastAsia"/>
              </w:rPr>
              <w:t>an</w:t>
            </w:r>
          </w:p>
        </w:tc>
        <w:tc>
          <w:tcPr>
            <w:tcW w:w="8442" w:type="dxa"/>
          </w:tcPr>
          <w:p>
            <w:pPr>
              <w:ind w:left="0" w:leftChars="0" w:right="210"/>
            </w:pPr>
            <w:r>
              <w:rPr>
                <w:rFonts w:hint="eastAsia"/>
              </w:rPr>
              <w:t>L</w:t>
            </w:r>
            <w:r>
              <w:t>AN</w:t>
            </w:r>
            <w:r>
              <w:rPr>
                <w:rFonts w:hint="eastAsia"/>
              </w:rPr>
              <w:t>指示灯。插上网线亮起。详见表2.3.2-1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dxa"/>
          </w:tcPr>
          <w:p>
            <w:pPr>
              <w:ind w:left="0" w:leftChars="0" w:right="210"/>
            </w:pPr>
            <w:r>
              <w:t>4G</w:t>
            </w:r>
          </w:p>
        </w:tc>
        <w:tc>
          <w:tcPr>
            <w:tcW w:w="8442" w:type="dxa"/>
          </w:tcPr>
          <w:p>
            <w:pPr>
              <w:ind w:left="0" w:leftChars="0" w:right="210"/>
            </w:pPr>
            <w:r>
              <w:rPr>
                <w:rFonts w:hint="eastAsia"/>
              </w:rPr>
              <w:t>4</w:t>
            </w:r>
            <w:r>
              <w:t>G</w:t>
            </w:r>
            <w:r>
              <w:rPr>
                <w:rFonts w:hint="eastAsia"/>
              </w:rPr>
              <w:t>指示灯，注册到网络亮起。详见表2.1.2-1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dxa"/>
          </w:tcPr>
          <w:p>
            <w:pPr>
              <w:ind w:left="0" w:leftChars="0" w:right="210"/>
            </w:pPr>
            <w:r>
              <w:t>W</w:t>
            </w:r>
            <w:r>
              <w:rPr>
                <w:rFonts w:hint="eastAsia"/>
              </w:rPr>
              <w:t>i</w:t>
            </w:r>
            <w:r>
              <w:t>F</w:t>
            </w:r>
            <w:r>
              <w:rPr>
                <w:rFonts w:hint="eastAsia"/>
              </w:rPr>
              <w:t>i</w:t>
            </w:r>
          </w:p>
        </w:tc>
        <w:tc>
          <w:tcPr>
            <w:tcW w:w="8442" w:type="dxa"/>
          </w:tcPr>
          <w:p>
            <w:pPr>
              <w:ind w:left="0" w:leftChars="0" w:right="210"/>
            </w:pPr>
            <w:r>
              <w:rPr>
                <w:rFonts w:hint="eastAsia"/>
              </w:rPr>
              <w:t>W</w:t>
            </w:r>
            <w:r>
              <w:t>IFI</w:t>
            </w:r>
            <w:r>
              <w:rPr>
                <w:rFonts w:hint="eastAsia"/>
              </w:rPr>
              <w:t>指示灯。连接到热点绿灯亮起，设备工作于A</w:t>
            </w:r>
            <w:r>
              <w:t>P</w:t>
            </w:r>
            <w:r>
              <w:rPr>
                <w:rFonts w:hint="eastAsia"/>
              </w:rPr>
              <w:t>模式红灯亮起。其他请详见表2.2.2-1</w:t>
            </w:r>
          </w:p>
        </w:tc>
      </w:tr>
    </w:tbl>
    <w:p>
      <w:pPr>
        <w:ind w:left="0" w:leftChars="0" w:right="210"/>
      </w:pPr>
    </w:p>
    <w:p>
      <w:pPr>
        <w:pStyle w:val="2"/>
        <w:numPr>
          <w:ilvl w:val="0"/>
          <w:numId w:val="3"/>
        </w:numPr>
        <w:ind w:right="210"/>
      </w:pPr>
      <w:bookmarkStart w:id="7" w:name="_Toc18673794"/>
      <w:r>
        <w:rPr>
          <w:rFonts w:hint="eastAsia"/>
        </w:rPr>
        <w:t>快速上手指南</w:t>
      </w:r>
      <w:bookmarkEnd w:id="7"/>
    </w:p>
    <w:p>
      <w:pPr>
        <w:ind w:left="210" w:right="210"/>
      </w:pPr>
      <w:r>
        <w:rPr>
          <w:rFonts w:hint="eastAsia"/>
        </w:rPr>
        <w:t>设备需要首先连接到互联网，才能使用小程序对设备进行配置和预览。下面介绍介绍通过</w:t>
      </w:r>
      <w:r>
        <w:t>4G</w:t>
      </w:r>
      <w:r>
        <w:rPr>
          <w:rFonts w:hint="eastAsia"/>
        </w:rPr>
        <w:t>、W</w:t>
      </w:r>
      <w:r>
        <w:t>IFI</w:t>
      </w:r>
      <w:r>
        <w:rPr>
          <w:rFonts w:hint="eastAsia"/>
        </w:rPr>
        <w:t>、L</w:t>
      </w:r>
      <w:r>
        <w:t>AN</w:t>
      </w:r>
      <w:r>
        <w:rPr>
          <w:rFonts w:hint="eastAsia"/>
        </w:rPr>
        <w:t>有线网络三种方式进行快速配置连接到互联网的方法。</w:t>
      </w:r>
    </w:p>
    <w:p>
      <w:pPr>
        <w:pStyle w:val="3"/>
        <w:numPr>
          <w:ilvl w:val="0"/>
          <w:numId w:val="0"/>
        </w:numPr>
        <w:ind w:right="210"/>
      </w:pPr>
      <w:bookmarkStart w:id="8" w:name="_Toc18673795"/>
      <w:r>
        <w:rPr>
          <w:rFonts w:hint="eastAsia"/>
        </w:rPr>
        <w:t>2.1</w:t>
      </w:r>
      <w:r>
        <w:t xml:space="preserve"> </w:t>
      </w:r>
      <w:r>
        <w:rPr>
          <w:rFonts w:hint="eastAsia"/>
        </w:rPr>
        <w:t>快速配置4</w:t>
      </w:r>
      <w:r>
        <w:t>G</w:t>
      </w:r>
      <w:r>
        <w:rPr>
          <w:rFonts w:hint="eastAsia"/>
        </w:rPr>
        <w:t>网络连接互联网</w:t>
      </w:r>
      <w:bookmarkEnd w:id="8"/>
    </w:p>
    <w:p>
      <w:pPr>
        <w:pStyle w:val="4"/>
        <w:numPr>
          <w:ilvl w:val="0"/>
          <w:numId w:val="0"/>
        </w:numPr>
        <w:ind w:right="210"/>
      </w:pPr>
      <w:bookmarkStart w:id="9" w:name="_Toc18673796"/>
      <w:r>
        <w:rPr>
          <w:rFonts w:hint="eastAsia"/>
        </w:rPr>
        <w:t>2.1.1</w:t>
      </w:r>
      <w:r>
        <w:t xml:space="preserve">  </w:t>
      </w:r>
      <w:r>
        <w:rPr>
          <w:rFonts w:hint="eastAsia"/>
        </w:rPr>
        <w:t>4</w:t>
      </w:r>
      <w:r>
        <w:t>G</w:t>
      </w:r>
      <w:r>
        <w:rPr>
          <w:rFonts w:hint="eastAsia"/>
        </w:rPr>
        <w:t>网络快速配置</w:t>
      </w:r>
      <w:bookmarkEnd w:id="9"/>
    </w:p>
    <w:p>
      <w:pPr>
        <w:ind w:left="210" w:right="210"/>
      </w:pPr>
      <w:r>
        <w:t>1.</w:t>
      </w:r>
      <w:r>
        <w:rPr>
          <w:rFonts w:hint="eastAsia"/>
        </w:rPr>
        <w:t>将Nano</w:t>
      </w:r>
      <w:r>
        <w:t>S</w:t>
      </w:r>
      <w:r>
        <w:rPr>
          <w:rFonts w:hint="eastAsia"/>
        </w:rPr>
        <w:t>im卡安装到设备。插上4</w:t>
      </w:r>
      <w:r>
        <w:t>G</w:t>
      </w:r>
      <w:r>
        <w:rPr>
          <w:rFonts w:hint="eastAsia"/>
        </w:rPr>
        <w:t>天线。</w:t>
      </w:r>
    </w:p>
    <w:p>
      <w:pPr>
        <w:ind w:left="210" w:right="210"/>
      </w:pPr>
      <w:r>
        <w:rPr>
          <w:rFonts w:hint="eastAsia"/>
        </w:rPr>
        <w:t xml:space="preserve"> </w:t>
      </w:r>
      <w:r>
        <w:t xml:space="preserve"> </w:t>
      </w:r>
      <w:r>
        <w:drawing>
          <wp:inline distT="0" distB="0" distL="0" distR="0">
            <wp:extent cx="281305" cy="281305"/>
            <wp:effectExtent l="0" t="0" r="4445"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6988" cy="286988"/>
                    </a:xfrm>
                    <a:prstGeom prst="rect">
                      <a:avLst/>
                    </a:prstGeom>
                    <a:noFill/>
                    <a:ln>
                      <a:noFill/>
                    </a:ln>
                  </pic:spPr>
                </pic:pic>
              </a:graphicData>
            </a:graphic>
          </wp:inline>
        </w:drawing>
      </w:r>
      <w:r>
        <w:rPr>
          <w:rFonts w:hint="eastAsia"/>
        </w:rPr>
        <w:t>插入S</w:t>
      </w:r>
      <w:r>
        <w:t>IM</w:t>
      </w:r>
      <w:r>
        <w:rPr>
          <w:rFonts w:hint="eastAsia"/>
        </w:rPr>
        <w:t>卡槽前检查插入方向是否正确，方向反插会导致抽屉式S</w:t>
      </w:r>
      <w:r>
        <w:t>IM</w:t>
      </w:r>
      <w:r>
        <w:rPr>
          <w:rFonts w:hint="eastAsia"/>
        </w:rPr>
        <w:t>卡槽损坏。</w:t>
      </w:r>
    </w:p>
    <w:p>
      <w:pPr>
        <w:ind w:left="210" w:right="210" w:firstLine="420" w:firstLineChars="200"/>
      </w:pPr>
    </w:p>
    <w:p>
      <w:pPr>
        <w:ind w:left="210" w:right="210"/>
      </w:pPr>
      <w:r>
        <w:rPr>
          <w:rFonts w:hint="eastAsia"/>
        </w:rPr>
        <w:t>2.打开电源开关，等待启动完毕，设备 run蓝色指示灯闪烁，代表设备已经正常工作。</w:t>
      </w:r>
    </w:p>
    <w:p>
      <w:pPr>
        <w:ind w:left="210" w:right="210"/>
      </w:pPr>
      <w:r>
        <w:rPr>
          <w:rFonts w:hint="eastAsia"/>
        </w:rPr>
        <w:t>3. 等待设备自动切换到4</w:t>
      </w:r>
      <w:r>
        <w:t>G</w:t>
      </w:r>
      <w:r>
        <w:rPr>
          <w:rFonts w:hint="eastAsia"/>
        </w:rPr>
        <w:t>网络，切换成功后4</w:t>
      </w:r>
      <w:r>
        <w:t>G</w:t>
      </w:r>
      <w:r>
        <w:rPr>
          <w:rFonts w:hint="eastAsia"/>
        </w:rPr>
        <w:t>指示灯慢闪。</w:t>
      </w:r>
    </w:p>
    <w:p>
      <w:pPr>
        <w:ind w:left="210" w:right="210"/>
      </w:pPr>
      <w:r>
        <w:rPr>
          <w:rFonts w:hint="eastAsia"/>
        </w:rPr>
        <w:t>5.打开微信，搜索小程序【T</w:t>
      </w:r>
      <w:r>
        <w:t>CHD V</w:t>
      </w:r>
      <w:r>
        <w:rPr>
          <w:rFonts w:hint="eastAsia"/>
        </w:rPr>
        <w:t xml:space="preserve">ideo】。点击【设备】页面，点击左上角的 </w:t>
      </w:r>
      <w:r>
        <w:drawing>
          <wp:inline distT="0" distB="0" distL="0" distR="0">
            <wp:extent cx="143510" cy="143510"/>
            <wp:effectExtent l="0" t="0" r="8890" b="889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inline>
        </w:drawing>
      </w:r>
      <w:r>
        <w:t xml:space="preserve"> </w:t>
      </w:r>
      <w:r>
        <w:rPr>
          <w:rFonts w:hint="eastAsia"/>
        </w:rPr>
        <w:t>按钮，在弹出的二维码扫描框扫描设备机身的二维码以添加设备。应能观察到设备已经上线。</w:t>
      </w:r>
    </w:p>
    <w:p>
      <w:pPr>
        <w:ind w:left="210" w:right="210"/>
      </w:pPr>
    </w:p>
    <w:p>
      <w:pPr>
        <w:ind w:left="210" w:right="210"/>
      </w:pPr>
      <w:r>
        <w:drawing>
          <wp:inline distT="0" distB="0" distL="0" distR="0">
            <wp:extent cx="6012180" cy="2967355"/>
            <wp:effectExtent l="0" t="0" r="762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012180" cy="2967355"/>
                    </a:xfrm>
                    <a:prstGeom prst="rect">
                      <a:avLst/>
                    </a:prstGeom>
                    <a:noFill/>
                    <a:ln>
                      <a:noFill/>
                    </a:ln>
                  </pic:spPr>
                </pic:pic>
              </a:graphicData>
            </a:graphic>
          </wp:inline>
        </w:drawing>
      </w:r>
    </w:p>
    <w:p>
      <w:pPr>
        <w:pStyle w:val="4"/>
        <w:numPr>
          <w:ilvl w:val="0"/>
          <w:numId w:val="0"/>
        </w:numPr>
        <w:ind w:right="210"/>
      </w:pPr>
      <w:bookmarkStart w:id="10" w:name="_Toc18673797"/>
      <w:r>
        <w:rPr>
          <w:rFonts w:hint="eastAsia"/>
        </w:rPr>
        <w:t>2.</w:t>
      </w:r>
      <w:r>
        <w:t>1</w:t>
      </w:r>
      <w:r>
        <w:rPr>
          <w:rFonts w:hint="eastAsia"/>
        </w:rPr>
        <w:t>.</w:t>
      </w:r>
      <w:r>
        <w:t xml:space="preserve">2  </w:t>
      </w:r>
      <w:r>
        <w:rPr>
          <w:rFonts w:hint="eastAsia"/>
        </w:rPr>
        <w:t>4</w:t>
      </w:r>
      <w:r>
        <w:t>G</w:t>
      </w:r>
      <w:r>
        <w:rPr>
          <w:rFonts w:hint="eastAsia"/>
        </w:rPr>
        <w:t>快速操作故障排除和答疑</w:t>
      </w:r>
      <w:bookmarkEnd w:id="10"/>
    </w:p>
    <w:p>
      <w:pPr>
        <w:ind w:left="210" w:right="210"/>
      </w:pPr>
      <w:r>
        <w:rPr>
          <w:rFonts w:hint="eastAsia"/>
        </w:rPr>
        <w:t>设备不能通过4</w:t>
      </w:r>
      <w:r>
        <w:t>G</w:t>
      </w:r>
      <w:r>
        <w:rPr>
          <w:rFonts w:hint="eastAsia"/>
        </w:rPr>
        <w:t xml:space="preserve">上线请先按照表2.1.1-1所示，确认当前设备状态。 </w:t>
      </w:r>
      <w:r>
        <w:t xml:space="preserve"> </w:t>
      </w:r>
    </w:p>
    <w:p>
      <w:pPr>
        <w:ind w:left="210" w:right="210"/>
      </w:pPr>
    </w:p>
    <w:tbl>
      <w:tblPr>
        <w:tblStyle w:val="36"/>
        <w:tblW w:w="9112" w:type="dxa"/>
        <w:tblInd w:w="2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1626"/>
        <w:gridCol w:w="1776"/>
        <w:gridCol w:w="198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12" w:type="dxa"/>
            <w:gridSpan w:val="5"/>
            <w:shd w:val="clear" w:color="auto" w:fill="A5A5A5" w:themeFill="background1" w:themeFillShade="A6"/>
          </w:tcPr>
          <w:p>
            <w:pPr>
              <w:ind w:left="0" w:leftChars="0" w:right="210"/>
            </w:pPr>
            <w:r>
              <w:rPr>
                <w:rFonts w:hint="eastAsia"/>
              </w:rPr>
              <w:t>表2.</w:t>
            </w:r>
            <w:r>
              <w:t>1.2</w:t>
            </w:r>
            <w:r>
              <w:rPr>
                <w:rFonts w:hint="eastAsia"/>
              </w:rPr>
              <w:t>-1</w:t>
            </w:r>
            <w:r>
              <w:t xml:space="preserve">  </w:t>
            </w:r>
            <w:r>
              <w:rPr>
                <w:rFonts w:hint="eastAsia"/>
              </w:rPr>
              <w:t>4</w:t>
            </w:r>
            <w:r>
              <w:t>G</w:t>
            </w:r>
            <w:r>
              <w:rPr>
                <w:rFonts w:hint="eastAsia"/>
              </w:rPr>
              <w:t>指示灯说明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1" w:type="dxa"/>
          </w:tcPr>
          <w:p>
            <w:pPr>
              <w:ind w:left="0" w:leftChars="0" w:right="210"/>
            </w:pPr>
            <w:r>
              <w:rPr>
                <w:rFonts w:hint="eastAsia"/>
              </w:rPr>
              <w:t>序号</w:t>
            </w:r>
          </w:p>
        </w:tc>
        <w:tc>
          <w:tcPr>
            <w:tcW w:w="1626" w:type="dxa"/>
          </w:tcPr>
          <w:p>
            <w:pPr>
              <w:ind w:left="0" w:leftChars="0" w:right="210"/>
            </w:pPr>
            <w:r>
              <w:rPr>
                <w:rFonts w:hint="eastAsia"/>
              </w:rPr>
              <w:t>状态</w:t>
            </w:r>
          </w:p>
        </w:tc>
        <w:tc>
          <w:tcPr>
            <w:tcW w:w="1776" w:type="dxa"/>
          </w:tcPr>
          <w:p>
            <w:pPr>
              <w:ind w:left="0" w:leftChars="0" w:right="210"/>
            </w:pPr>
            <w:r>
              <w:rPr>
                <w:rFonts w:hint="eastAsia"/>
              </w:rPr>
              <w:t>注册到互联网</w:t>
            </w:r>
          </w:p>
        </w:tc>
        <w:tc>
          <w:tcPr>
            <w:tcW w:w="1984" w:type="dxa"/>
          </w:tcPr>
          <w:p>
            <w:pPr>
              <w:ind w:left="0" w:leftChars="0" w:right="210"/>
            </w:pPr>
            <w:r>
              <w:rPr>
                <w:rFonts w:hint="eastAsia"/>
              </w:rPr>
              <w:t>当前网卡为4</w:t>
            </w:r>
            <w:r>
              <w:t>G</w:t>
            </w:r>
          </w:p>
        </w:tc>
        <w:tc>
          <w:tcPr>
            <w:tcW w:w="2835" w:type="dxa"/>
          </w:tcPr>
          <w:p>
            <w:pPr>
              <w:ind w:left="0" w:leftChars="0" w:right="210"/>
            </w:pPr>
            <w:r>
              <w:rPr>
                <w:rFonts w:hint="eastAsia"/>
              </w:rPr>
              <w:t>正在推流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1" w:type="dxa"/>
          </w:tcPr>
          <w:p>
            <w:pPr>
              <w:ind w:left="0" w:leftChars="0" w:right="210"/>
            </w:pPr>
            <w:r>
              <w:rPr>
                <w:rFonts w:hint="eastAsia"/>
              </w:rPr>
              <w:t>1</w:t>
            </w:r>
          </w:p>
        </w:tc>
        <w:tc>
          <w:tcPr>
            <w:tcW w:w="1626" w:type="dxa"/>
          </w:tcPr>
          <w:p>
            <w:pPr>
              <w:ind w:left="0" w:leftChars="0" w:right="210"/>
            </w:pPr>
            <w:r>
              <w:rPr>
                <w:rFonts w:hint="eastAsia"/>
              </w:rPr>
              <w:t>常亮</w:t>
            </w:r>
          </w:p>
        </w:tc>
        <w:tc>
          <w:tcPr>
            <w:tcW w:w="1776" w:type="dxa"/>
          </w:tcPr>
          <w:p>
            <w:pPr>
              <w:ind w:left="0" w:leftChars="0" w:right="210"/>
            </w:pPr>
            <w:r>
              <w:rPr>
                <w:rFonts w:hint="eastAsia"/>
              </w:rPr>
              <w:t>是</w:t>
            </w:r>
          </w:p>
        </w:tc>
        <w:tc>
          <w:tcPr>
            <w:tcW w:w="1984" w:type="dxa"/>
          </w:tcPr>
          <w:p>
            <w:pPr>
              <w:ind w:left="0" w:leftChars="0" w:right="210"/>
            </w:pPr>
            <w:r>
              <w:rPr>
                <w:rFonts w:hint="eastAsia"/>
              </w:rPr>
              <w:t>否</w:t>
            </w:r>
          </w:p>
        </w:tc>
        <w:tc>
          <w:tcPr>
            <w:tcW w:w="2835" w:type="dxa"/>
          </w:tcPr>
          <w:p>
            <w:pPr>
              <w:ind w:left="0" w:leftChars="0" w:right="210"/>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1" w:type="dxa"/>
          </w:tcPr>
          <w:p>
            <w:pPr>
              <w:ind w:left="0" w:leftChars="0" w:right="210"/>
            </w:pPr>
            <w:r>
              <w:rPr>
                <w:rFonts w:hint="eastAsia"/>
              </w:rPr>
              <w:t>2</w:t>
            </w:r>
          </w:p>
        </w:tc>
        <w:tc>
          <w:tcPr>
            <w:tcW w:w="1626" w:type="dxa"/>
          </w:tcPr>
          <w:p>
            <w:pPr>
              <w:ind w:left="0" w:leftChars="0" w:right="210"/>
            </w:pPr>
            <w:r>
              <w:rPr>
                <w:rFonts w:hint="eastAsia"/>
              </w:rPr>
              <w:t>0.5秒闪烁</w:t>
            </w:r>
          </w:p>
        </w:tc>
        <w:tc>
          <w:tcPr>
            <w:tcW w:w="1776" w:type="dxa"/>
          </w:tcPr>
          <w:p>
            <w:pPr>
              <w:ind w:left="0" w:leftChars="0" w:right="210"/>
            </w:pPr>
            <w:r>
              <w:rPr>
                <w:rFonts w:hint="eastAsia"/>
              </w:rPr>
              <w:t>是</w:t>
            </w:r>
          </w:p>
        </w:tc>
        <w:tc>
          <w:tcPr>
            <w:tcW w:w="1984" w:type="dxa"/>
          </w:tcPr>
          <w:p>
            <w:pPr>
              <w:ind w:left="0" w:leftChars="0" w:right="210"/>
            </w:pPr>
            <w:r>
              <w:rPr>
                <w:rFonts w:hint="eastAsia"/>
              </w:rPr>
              <w:t>是</w:t>
            </w:r>
          </w:p>
        </w:tc>
        <w:tc>
          <w:tcPr>
            <w:tcW w:w="2835" w:type="dxa"/>
          </w:tcPr>
          <w:p>
            <w:pPr>
              <w:ind w:left="0" w:leftChars="0" w:right="210"/>
            </w:pPr>
            <w:r>
              <w:rPr>
                <w:rFonts w:hint="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1" w:type="dxa"/>
          </w:tcPr>
          <w:p>
            <w:pPr>
              <w:ind w:left="0" w:leftChars="0" w:right="210"/>
            </w:pPr>
            <w:r>
              <w:rPr>
                <w:rFonts w:hint="eastAsia"/>
              </w:rPr>
              <w:t>3</w:t>
            </w:r>
          </w:p>
        </w:tc>
        <w:tc>
          <w:tcPr>
            <w:tcW w:w="1626" w:type="dxa"/>
          </w:tcPr>
          <w:p>
            <w:pPr>
              <w:ind w:left="0" w:leftChars="0" w:right="210"/>
            </w:pPr>
            <w:r>
              <w:rPr>
                <w:rFonts w:hint="eastAsia"/>
              </w:rPr>
              <w:t>1秒闪烁</w:t>
            </w:r>
          </w:p>
        </w:tc>
        <w:tc>
          <w:tcPr>
            <w:tcW w:w="1776" w:type="dxa"/>
          </w:tcPr>
          <w:p>
            <w:pPr>
              <w:ind w:left="0" w:leftChars="0" w:right="210"/>
            </w:pPr>
            <w:r>
              <w:rPr>
                <w:rFonts w:hint="eastAsia"/>
              </w:rPr>
              <w:t>是</w:t>
            </w:r>
          </w:p>
        </w:tc>
        <w:tc>
          <w:tcPr>
            <w:tcW w:w="1984" w:type="dxa"/>
          </w:tcPr>
          <w:p>
            <w:pPr>
              <w:ind w:left="0" w:leftChars="0" w:right="210"/>
            </w:pPr>
            <w:r>
              <w:rPr>
                <w:rFonts w:hint="eastAsia"/>
              </w:rPr>
              <w:t>是</w:t>
            </w:r>
          </w:p>
        </w:tc>
        <w:tc>
          <w:tcPr>
            <w:tcW w:w="2835" w:type="dxa"/>
          </w:tcPr>
          <w:p>
            <w:pPr>
              <w:ind w:left="0" w:leftChars="0" w:right="210"/>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1" w:type="dxa"/>
          </w:tcPr>
          <w:p>
            <w:pPr>
              <w:ind w:left="0" w:leftChars="0" w:right="210"/>
            </w:pPr>
            <w:r>
              <w:rPr>
                <w:rFonts w:hint="eastAsia"/>
              </w:rPr>
              <w:t>4</w:t>
            </w:r>
          </w:p>
        </w:tc>
        <w:tc>
          <w:tcPr>
            <w:tcW w:w="1626" w:type="dxa"/>
          </w:tcPr>
          <w:p>
            <w:pPr>
              <w:ind w:left="0" w:leftChars="0" w:right="210"/>
            </w:pPr>
            <w:r>
              <w:rPr>
                <w:rFonts w:hint="eastAsia"/>
              </w:rPr>
              <w:t>5秒闪烁</w:t>
            </w:r>
          </w:p>
        </w:tc>
        <w:tc>
          <w:tcPr>
            <w:tcW w:w="1776" w:type="dxa"/>
          </w:tcPr>
          <w:p>
            <w:pPr>
              <w:ind w:left="0" w:leftChars="0" w:right="210"/>
            </w:pPr>
            <w:r>
              <w:rPr>
                <w:rFonts w:hint="eastAsia"/>
              </w:rPr>
              <w:t>否</w:t>
            </w:r>
          </w:p>
        </w:tc>
        <w:tc>
          <w:tcPr>
            <w:tcW w:w="1984" w:type="dxa"/>
          </w:tcPr>
          <w:p>
            <w:pPr>
              <w:ind w:left="0" w:leftChars="0" w:right="210"/>
            </w:pPr>
            <w:r>
              <w:rPr>
                <w:rFonts w:hint="eastAsia"/>
              </w:rPr>
              <w:t>是</w:t>
            </w:r>
          </w:p>
        </w:tc>
        <w:tc>
          <w:tcPr>
            <w:tcW w:w="2835" w:type="dxa"/>
          </w:tcPr>
          <w:p>
            <w:pPr>
              <w:ind w:left="0" w:leftChars="0" w:right="210"/>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1" w:type="dxa"/>
          </w:tcPr>
          <w:p>
            <w:pPr>
              <w:ind w:left="0" w:leftChars="0" w:right="210"/>
            </w:pPr>
            <w:r>
              <w:rPr>
                <w:rFonts w:hint="eastAsia"/>
              </w:rPr>
              <w:t>5</w:t>
            </w:r>
          </w:p>
        </w:tc>
        <w:tc>
          <w:tcPr>
            <w:tcW w:w="1626" w:type="dxa"/>
          </w:tcPr>
          <w:p>
            <w:pPr>
              <w:ind w:left="0" w:leftChars="0" w:right="210"/>
            </w:pPr>
            <w:r>
              <w:rPr>
                <w:rFonts w:hint="eastAsia"/>
              </w:rPr>
              <w:t>灭</w:t>
            </w:r>
          </w:p>
        </w:tc>
        <w:tc>
          <w:tcPr>
            <w:tcW w:w="1776" w:type="dxa"/>
          </w:tcPr>
          <w:p>
            <w:pPr>
              <w:ind w:left="0" w:leftChars="0" w:right="210"/>
            </w:pPr>
            <w:r>
              <w:rPr>
                <w:rFonts w:hint="eastAsia"/>
              </w:rPr>
              <w:t>否</w:t>
            </w:r>
          </w:p>
        </w:tc>
        <w:tc>
          <w:tcPr>
            <w:tcW w:w="1984" w:type="dxa"/>
          </w:tcPr>
          <w:p>
            <w:pPr>
              <w:ind w:left="0" w:leftChars="0" w:right="210"/>
            </w:pPr>
            <w:r>
              <w:rPr>
                <w:rFonts w:hint="eastAsia"/>
              </w:rPr>
              <w:t>否</w:t>
            </w:r>
          </w:p>
        </w:tc>
        <w:tc>
          <w:tcPr>
            <w:tcW w:w="2835" w:type="dxa"/>
          </w:tcPr>
          <w:p>
            <w:pPr>
              <w:ind w:left="0" w:leftChars="0" w:right="210"/>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12" w:type="dxa"/>
            <w:gridSpan w:val="5"/>
          </w:tcPr>
          <w:p>
            <w:pPr>
              <w:ind w:left="0" w:leftChars="0" w:right="210"/>
            </w:pPr>
            <w:r>
              <w:rPr>
                <w:rFonts w:hint="eastAsia"/>
              </w:rPr>
              <w:t>状态1：4</w:t>
            </w:r>
            <w:r>
              <w:t>G</w:t>
            </w:r>
            <w:r>
              <w:rPr>
                <w:rFonts w:hint="eastAsia"/>
              </w:rPr>
              <w:t>指示灯常亮，代表设备已经注册到互联网，但此时设备未使用4</w:t>
            </w:r>
            <w:r>
              <w:t>G</w:t>
            </w:r>
            <w:r>
              <w:rPr>
                <w:rFonts w:hint="eastAsia"/>
              </w:rPr>
              <w:t>网卡。需要短按【推流按钮】以使网卡被选中为4</w:t>
            </w:r>
            <w:r>
              <w:t>G,</w:t>
            </w:r>
            <w:r>
              <w:rPr>
                <w:rFonts w:hint="eastAsia"/>
              </w:rPr>
              <w:t>确保设备通过4</w:t>
            </w:r>
            <w:r>
              <w:t>G</w:t>
            </w:r>
            <w:r>
              <w:rPr>
                <w:rFonts w:hint="eastAsia"/>
              </w:rPr>
              <w:t>网卡上网</w:t>
            </w:r>
          </w:p>
          <w:p>
            <w:pPr>
              <w:ind w:left="0" w:leftChars="0" w:right="210"/>
            </w:pPr>
            <w:r>
              <w:rPr>
                <w:rFonts w:hint="eastAsia"/>
              </w:rPr>
              <w:t>状态2：0.5秒闪烁，设备已经注册到网络，并且当前网卡也是4</w:t>
            </w:r>
            <w:r>
              <w:t>G</w:t>
            </w:r>
            <w:r>
              <w:rPr>
                <w:rFonts w:hint="eastAsia"/>
              </w:rPr>
              <w:t>网卡，设备正在推流。</w:t>
            </w:r>
            <w:r>
              <w:t xml:space="preserve"> </w:t>
            </w:r>
          </w:p>
          <w:p>
            <w:pPr>
              <w:ind w:left="0" w:leftChars="0" w:right="210"/>
            </w:pPr>
            <w:r>
              <w:rPr>
                <w:rFonts w:hint="eastAsia"/>
              </w:rPr>
              <w:t>状态3：1秒闪烁，设备已经注册到网络，并且当前网卡也是4</w:t>
            </w:r>
            <w:r>
              <w:t>G</w:t>
            </w:r>
            <w:r>
              <w:rPr>
                <w:rFonts w:hint="eastAsia"/>
              </w:rPr>
              <w:t>网卡，设备未推流。可以通过小程序扫描机身二维码以添加设备，以查看设备是否上线。</w:t>
            </w:r>
          </w:p>
          <w:p>
            <w:pPr>
              <w:ind w:left="0" w:leftChars="0" w:right="210"/>
            </w:pPr>
            <w:r>
              <w:rPr>
                <w:rFonts w:hint="eastAsia"/>
              </w:rPr>
              <w:t>状态4：5秒闪烁，设备没有注册到网络，但是当前网卡为4</w:t>
            </w:r>
            <w:r>
              <w:t>G</w:t>
            </w:r>
            <w:r>
              <w:rPr>
                <w:rFonts w:hint="eastAsia"/>
              </w:rPr>
              <w:t>网卡。将网卡切换为其他网卡或者检查</w:t>
            </w:r>
            <w:r>
              <w:t>SIM</w:t>
            </w:r>
            <w:r>
              <w:rPr>
                <w:rFonts w:hint="eastAsia"/>
              </w:rPr>
              <w:t>卡是否插入，S</w:t>
            </w:r>
            <w:r>
              <w:t>IM</w:t>
            </w:r>
            <w:r>
              <w:rPr>
                <w:rFonts w:hint="eastAsia"/>
              </w:rPr>
              <w:t>卡是否有流量以及设备天线是否插好。</w:t>
            </w:r>
          </w:p>
          <w:p>
            <w:pPr>
              <w:ind w:left="0" w:leftChars="0" w:right="210"/>
            </w:pPr>
            <w:r>
              <w:rPr>
                <w:rFonts w:hint="eastAsia"/>
              </w:rPr>
              <w:t>状态5：指示灯灭，当前设备没有注册到网络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1" w:type="dxa"/>
            <w:tcBorders>
              <w:right w:val="nil"/>
            </w:tcBorders>
          </w:tcPr>
          <w:p>
            <w:pPr>
              <w:ind w:left="0" w:leftChars="0" w:right="210"/>
            </w:pPr>
            <w:r>
              <w:drawing>
                <wp:inline distT="0" distB="0" distL="0" distR="0">
                  <wp:extent cx="281305" cy="281305"/>
                  <wp:effectExtent l="0" t="0" r="4445" b="44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6988" cy="286988"/>
                          </a:xfrm>
                          <a:prstGeom prst="rect">
                            <a:avLst/>
                          </a:prstGeom>
                          <a:noFill/>
                          <a:ln>
                            <a:noFill/>
                          </a:ln>
                        </pic:spPr>
                      </pic:pic>
                    </a:graphicData>
                  </a:graphic>
                </wp:inline>
              </w:drawing>
            </w:r>
          </w:p>
        </w:tc>
        <w:tc>
          <w:tcPr>
            <w:tcW w:w="8221" w:type="dxa"/>
            <w:gridSpan w:val="4"/>
            <w:tcBorders>
              <w:left w:val="nil"/>
            </w:tcBorders>
          </w:tcPr>
          <w:p>
            <w:pPr>
              <w:ind w:left="0" w:leftChars="0" w:right="210"/>
            </w:pPr>
            <w:r>
              <w:rPr>
                <w:rFonts w:hint="eastAsia"/>
              </w:rPr>
              <w:t>状态4是异常状态，请切换到其他网卡。</w:t>
            </w:r>
          </w:p>
        </w:tc>
      </w:tr>
    </w:tbl>
    <w:p>
      <w:pPr>
        <w:ind w:left="0" w:leftChars="0" w:right="210"/>
      </w:pPr>
    </w:p>
    <w:tbl>
      <w:tblPr>
        <w:tblStyle w:val="36"/>
        <w:tblW w:w="9474" w:type="dxa"/>
        <w:tblInd w:w="2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74" w:type="dxa"/>
          </w:tcPr>
          <w:p>
            <w:pPr>
              <w:ind w:left="0" w:leftChars="0" w:right="210"/>
            </w:pPr>
          </w:p>
        </w:tc>
      </w:tr>
    </w:tbl>
    <w:p>
      <w:pPr>
        <w:pStyle w:val="3"/>
        <w:ind w:right="210"/>
      </w:pPr>
      <w:bookmarkStart w:id="11" w:name="_Toc18673798"/>
      <w:r>
        <w:rPr>
          <w:rFonts w:hint="eastAsia"/>
        </w:rPr>
        <w:t>2.2</w:t>
      </w:r>
      <w:r>
        <w:t xml:space="preserve">  </w:t>
      </w:r>
      <w:r>
        <w:rPr>
          <w:rFonts w:hint="eastAsia"/>
        </w:rPr>
        <w:t>快速配置</w:t>
      </w:r>
      <w:r>
        <w:t>WIFI</w:t>
      </w:r>
      <w:r>
        <w:rPr>
          <w:rFonts w:hint="eastAsia"/>
        </w:rPr>
        <w:t>网络连接互联网</w:t>
      </w:r>
      <w:bookmarkEnd w:id="11"/>
    </w:p>
    <w:p>
      <w:pPr>
        <w:ind w:left="210" w:right="210"/>
      </w:pPr>
      <w:r>
        <w:rPr>
          <w:rFonts w:hint="eastAsia"/>
        </w:rPr>
        <w:t>在某些环境下4</w:t>
      </w:r>
      <w:r>
        <w:t>G</w:t>
      </w:r>
      <w:r>
        <w:rPr>
          <w:rFonts w:hint="eastAsia"/>
        </w:rPr>
        <w:t>不可用，需要使用W</w:t>
      </w:r>
      <w:r>
        <w:t>IFI</w:t>
      </w:r>
      <w:r>
        <w:rPr>
          <w:rFonts w:hint="eastAsia"/>
        </w:rPr>
        <w:t>进行推流。可以参照下述步骤，在设备无法连接互联网情况下，对设备进行配置W</w:t>
      </w:r>
      <w:r>
        <w:t>IFI</w:t>
      </w:r>
      <w:r>
        <w:rPr>
          <w:rFonts w:hint="eastAsia"/>
        </w:rPr>
        <w:t>以连接互联网进行推流</w:t>
      </w:r>
    </w:p>
    <w:p>
      <w:pPr>
        <w:pStyle w:val="4"/>
        <w:numPr>
          <w:ilvl w:val="0"/>
          <w:numId w:val="0"/>
        </w:numPr>
        <w:ind w:right="210"/>
      </w:pPr>
      <w:bookmarkStart w:id="12" w:name="_Toc18673799"/>
      <w:r>
        <w:rPr>
          <w:rFonts w:hint="eastAsia"/>
        </w:rPr>
        <w:t>2.2.1</w:t>
      </w:r>
      <w:r>
        <w:t xml:space="preserve">  </w:t>
      </w:r>
      <w:r>
        <w:rPr>
          <w:rFonts w:hint="eastAsia"/>
        </w:rPr>
        <w:t>热点模式</w:t>
      </w:r>
      <w:r>
        <w:t>WIFI</w:t>
      </w:r>
      <w:r>
        <w:rPr>
          <w:rFonts w:hint="eastAsia"/>
        </w:rPr>
        <w:t>网络快速配置</w:t>
      </w:r>
      <w:bookmarkEnd w:id="12"/>
    </w:p>
    <w:tbl>
      <w:tblPr>
        <w:tblStyle w:val="36"/>
        <w:tblW w:w="968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84" w:type="dxa"/>
          </w:tcPr>
          <w:p>
            <w:pPr>
              <w:ind w:left="0" w:leftChars="0" w:right="210"/>
            </w:pPr>
            <w:r>
              <w:rPr>
                <w:rFonts w:hint="eastAsia"/>
              </w:rPr>
              <w:t>1：长按</w:t>
            </w:r>
            <w:r>
              <w:rPr>
                <w:rFonts w:hint="eastAsia"/>
              </w:rPr>
              <w:drawing>
                <wp:inline distT="0" distB="0" distL="0" distR="0">
                  <wp:extent cx="167005" cy="167005"/>
                  <wp:effectExtent l="0" t="0" r="4445" b="444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746" cy="182746"/>
                          </a:xfrm>
                          <a:prstGeom prst="rect">
                            <a:avLst/>
                          </a:prstGeom>
                        </pic:spPr>
                      </pic:pic>
                    </a:graphicData>
                  </a:graphic>
                </wp:inline>
              </w:drawing>
            </w:r>
            <w:r>
              <w:rPr>
                <w:rFonts w:hint="eastAsia"/>
              </w:rPr>
              <w:t>,将设备切换为热点模式,</w:t>
            </w:r>
            <w:r>
              <w:rPr>
                <w:rFonts w:hint="eastAsia"/>
                <w:lang w:val="en-US" w:eastAsia="zh-CN"/>
              </w:rPr>
              <w:t>等LAN灯和4G灯红灯长亮后松开</w:t>
            </w:r>
            <w:bookmarkStart w:id="63" w:name="_GoBack"/>
            <w:bookmarkEnd w:id="63"/>
            <w:r>
              <w:rPr>
                <w:rFonts w:hint="eastAsi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84" w:type="dxa"/>
          </w:tcPr>
          <w:p>
            <w:pPr>
              <w:ind w:left="0" w:leftChars="0" w:right="210"/>
            </w:pPr>
            <w:r>
              <w:rPr>
                <w:rFonts w:hint="eastAsia"/>
              </w:rPr>
              <w:t>2：设备热点模式下的S</w:t>
            </w:r>
            <w:r>
              <w:t>SID</w:t>
            </w:r>
            <w:r>
              <w:rPr>
                <w:rFonts w:hint="eastAsia"/>
              </w:rPr>
              <w:t>名称为【</w:t>
            </w:r>
            <w:r>
              <w:t>TC+</w:t>
            </w:r>
            <w:r>
              <w:rPr>
                <w:rFonts w:hint="eastAsia"/>
              </w:rPr>
              <w:t>设备序列号后七位】，密码为12345678.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84" w:type="dxa"/>
          </w:tcPr>
          <w:p>
            <w:pPr>
              <w:ind w:left="0" w:leftChars="0" w:right="210"/>
            </w:pPr>
            <w:r>
              <w:rPr>
                <w:rFonts w:hint="eastAsia"/>
              </w:rPr>
              <w:t>3：打开手机或者电脑连接指定热点，打开浏览器，输入设备I</w:t>
            </w:r>
            <w:r>
              <w:t>P</w:t>
            </w:r>
            <w:r>
              <w:rPr>
                <w:rFonts w:hint="eastAsia"/>
              </w:rPr>
              <w:t>：192.168.1.2</w:t>
            </w:r>
            <w:r>
              <w:t>,</w:t>
            </w:r>
            <w:r>
              <w:rPr>
                <w:rFonts w:hint="eastAsia"/>
              </w:rPr>
              <w:t>登陆设备后台W</w:t>
            </w:r>
            <w:r>
              <w:t>EB</w:t>
            </w:r>
            <w:r>
              <w:rPr>
                <w:rFonts w:hint="eastAsia"/>
              </w:rPr>
              <w:t>页面进行配置。登陆用户名和密码默认均为admin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84" w:type="dxa"/>
          </w:tcPr>
          <w:p>
            <w:pPr>
              <w:ind w:left="0" w:leftChars="0" w:right="210"/>
            </w:pPr>
            <w:r>
              <w:rPr>
                <w:rFonts w:hint="eastAsia"/>
              </w:rPr>
              <w:t>4：进入后台W</w:t>
            </w:r>
            <w:r>
              <w:t>EB</w:t>
            </w:r>
            <w:r>
              <w:rPr>
                <w:rFonts w:hint="eastAsia"/>
              </w:rPr>
              <w:t>的[网络设置]-&gt;[</w:t>
            </w:r>
            <w:r>
              <w:t>WIFI</w:t>
            </w:r>
            <w:r>
              <w:rPr>
                <w:rFonts w:hint="eastAsia"/>
              </w:rPr>
              <w:t>设置</w:t>
            </w:r>
            <w:r>
              <w:t>]</w:t>
            </w:r>
            <w:r>
              <w:rPr>
                <w:rFonts w:hint="eastAsia"/>
              </w:rPr>
              <w:t>，选择需要的热点进行连接。使用方法1：立即生效，设备自动切换到S</w:t>
            </w:r>
            <w:r>
              <w:t>TA</w:t>
            </w:r>
            <w:r>
              <w:rPr>
                <w:rFonts w:hint="eastAsia"/>
              </w:rPr>
              <w:t>模式连接热点。使用方法2：重启后生效，设备重启后连接到设定的热点。</w:t>
            </w:r>
          </w:p>
          <w:p>
            <w:pPr>
              <w:ind w:left="0" w:leftChars="0" w:right="210"/>
            </w:pPr>
            <w:r>
              <w:object>
                <v:shape id="_x0000_i1025" o:spt="75" type="#_x0000_t75" style="height:92.05pt;width:459.55pt;" o:ole="t" filled="f" o:preferrelative="t" stroked="f" coordsize="21600,21600">
                  <v:path/>
                  <v:fill on="f" focussize="0,0"/>
                  <v:stroke on="f" joinstyle="miter"/>
                  <v:imagedata r:id="rId22" o:title=""/>
                  <o:lock v:ext="edit" aspectratio="t"/>
                  <w10:wrap type="none"/>
                  <w10:anchorlock/>
                </v:shape>
                <o:OLEObject Type="Embed" ProgID="PBrush" ShapeID="_x0000_i1025" DrawAspect="Content" ObjectID="_1468075725" r:id="rId21">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84" w:type="dxa"/>
          </w:tcPr>
          <w:p>
            <w:pPr>
              <w:ind w:left="0" w:leftChars="0" w:right="210"/>
            </w:pPr>
            <w:r>
              <w:rPr>
                <w:rFonts w:hint="eastAsia"/>
              </w:rPr>
              <w:t>5：观察W</w:t>
            </w:r>
            <w:r>
              <w:t>IFI</w:t>
            </w:r>
            <w:r>
              <w:rPr>
                <w:rFonts w:hint="eastAsia"/>
              </w:rPr>
              <w:t>指示灯是否常亮或者闪烁。如果常亮代表</w:t>
            </w:r>
            <w:r>
              <w:t>WIFI</w:t>
            </w:r>
            <w:r>
              <w:rPr>
                <w:rFonts w:hint="eastAsia"/>
              </w:rPr>
              <w:t>已经连接到热点，长按</w:t>
            </w:r>
            <w:r>
              <w:rPr>
                <w:rFonts w:hint="eastAsia"/>
              </w:rPr>
              <w:drawing>
                <wp:inline distT="0" distB="0" distL="0" distR="0">
                  <wp:extent cx="185420" cy="185420"/>
                  <wp:effectExtent l="0" t="0" r="5080" b="508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9242" cy="189242"/>
                          </a:xfrm>
                          <a:prstGeom prst="rect">
                            <a:avLst/>
                          </a:prstGeom>
                        </pic:spPr>
                      </pic:pic>
                    </a:graphicData>
                  </a:graphic>
                </wp:inline>
              </w:drawing>
            </w:r>
            <w:r>
              <w:rPr>
                <w:rFonts w:hint="eastAsia"/>
              </w:rPr>
              <w:t>按键切换W</w:t>
            </w:r>
            <w:r>
              <w:t>IFI</w:t>
            </w:r>
            <w:r>
              <w:rPr>
                <w:rFonts w:hint="eastAsia"/>
              </w:rPr>
              <w:t>为当前网卡。如果闪烁则表示设备已经配置W</w:t>
            </w:r>
            <w:r>
              <w:t>IFI</w:t>
            </w:r>
            <w:r>
              <w:rPr>
                <w:rFonts w:hint="eastAsia"/>
              </w:rPr>
              <w:t>为当前网卡。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84" w:type="dxa"/>
          </w:tcPr>
          <w:p>
            <w:pPr>
              <w:ind w:left="0" w:leftChars="0" w:right="210"/>
            </w:pPr>
            <w:r>
              <w:rPr>
                <w:rFonts w:hint="eastAsia"/>
              </w:rPr>
              <w:t>6：指示灯详细状态和故障排查见表2.2.2-1</w:t>
            </w:r>
          </w:p>
        </w:tc>
      </w:tr>
    </w:tbl>
    <w:p>
      <w:pPr>
        <w:pStyle w:val="4"/>
        <w:numPr>
          <w:ilvl w:val="0"/>
          <w:numId w:val="0"/>
        </w:numPr>
        <w:ind w:right="210"/>
      </w:pPr>
      <w:bookmarkStart w:id="13" w:name="_Toc18673800"/>
      <w:r>
        <w:rPr>
          <w:rFonts w:hint="eastAsia"/>
        </w:rPr>
        <w:t>2.2.2</w:t>
      </w:r>
      <w:r>
        <w:t xml:space="preserve">  WIFI</w:t>
      </w:r>
      <w:r>
        <w:rPr>
          <w:rFonts w:hint="eastAsia"/>
        </w:rPr>
        <w:t>快速操作故障排除</w:t>
      </w:r>
      <w:bookmarkEnd w:id="13"/>
    </w:p>
    <w:tbl>
      <w:tblPr>
        <w:tblStyle w:val="36"/>
        <w:tblW w:w="9112" w:type="dxa"/>
        <w:tblInd w:w="2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1626"/>
        <w:gridCol w:w="1776"/>
        <w:gridCol w:w="198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12" w:type="dxa"/>
            <w:gridSpan w:val="5"/>
            <w:shd w:val="clear" w:color="auto" w:fill="A5A5A5" w:themeFill="background1" w:themeFillShade="A6"/>
          </w:tcPr>
          <w:p>
            <w:pPr>
              <w:ind w:left="0" w:leftChars="0" w:right="210"/>
            </w:pPr>
            <w:r>
              <w:rPr>
                <w:rFonts w:hint="eastAsia"/>
              </w:rPr>
              <w:t>表2.2.2-1设备W</w:t>
            </w:r>
            <w:r>
              <w:t>IFI</w:t>
            </w:r>
            <w:r>
              <w:rPr>
                <w:rFonts w:hint="eastAsia"/>
              </w:rPr>
              <w:t>指示灯说明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1" w:type="dxa"/>
          </w:tcPr>
          <w:p>
            <w:pPr>
              <w:ind w:left="0" w:leftChars="0" w:right="210"/>
            </w:pPr>
            <w:r>
              <w:rPr>
                <w:rFonts w:hint="eastAsia"/>
              </w:rPr>
              <w:t>序号</w:t>
            </w:r>
          </w:p>
        </w:tc>
        <w:tc>
          <w:tcPr>
            <w:tcW w:w="1626" w:type="dxa"/>
          </w:tcPr>
          <w:p>
            <w:pPr>
              <w:ind w:left="0" w:leftChars="0" w:right="210"/>
            </w:pPr>
            <w:r>
              <w:rPr>
                <w:rFonts w:hint="eastAsia"/>
              </w:rPr>
              <w:t>状态</w:t>
            </w:r>
          </w:p>
        </w:tc>
        <w:tc>
          <w:tcPr>
            <w:tcW w:w="1776" w:type="dxa"/>
          </w:tcPr>
          <w:p>
            <w:pPr>
              <w:ind w:left="0" w:leftChars="0" w:right="210"/>
            </w:pPr>
            <w:r>
              <w:rPr>
                <w:rFonts w:hint="eastAsia"/>
              </w:rPr>
              <w:t>连接到热点</w:t>
            </w:r>
          </w:p>
        </w:tc>
        <w:tc>
          <w:tcPr>
            <w:tcW w:w="1984" w:type="dxa"/>
          </w:tcPr>
          <w:p>
            <w:pPr>
              <w:ind w:left="0" w:leftChars="0" w:right="210"/>
            </w:pPr>
            <w:r>
              <w:rPr>
                <w:rFonts w:hint="eastAsia"/>
              </w:rPr>
              <w:t>当前网卡为</w:t>
            </w:r>
            <w:r>
              <w:t>WIFI</w:t>
            </w:r>
          </w:p>
        </w:tc>
        <w:tc>
          <w:tcPr>
            <w:tcW w:w="2835" w:type="dxa"/>
          </w:tcPr>
          <w:p>
            <w:pPr>
              <w:ind w:left="0" w:leftChars="0" w:right="210"/>
            </w:pPr>
            <w:r>
              <w:rPr>
                <w:rFonts w:hint="eastAsia"/>
              </w:rPr>
              <w:t>正在推流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1" w:type="dxa"/>
          </w:tcPr>
          <w:p>
            <w:pPr>
              <w:ind w:left="0" w:leftChars="0" w:right="210"/>
            </w:pPr>
            <w:r>
              <w:rPr>
                <w:rFonts w:hint="eastAsia"/>
              </w:rPr>
              <w:t>1</w:t>
            </w:r>
          </w:p>
        </w:tc>
        <w:tc>
          <w:tcPr>
            <w:tcW w:w="1626" w:type="dxa"/>
          </w:tcPr>
          <w:p>
            <w:pPr>
              <w:ind w:left="0" w:leftChars="0" w:right="210"/>
            </w:pPr>
            <w:r>
              <w:rPr>
                <w:rFonts w:hint="eastAsia"/>
              </w:rPr>
              <w:t>常亮</w:t>
            </w:r>
          </w:p>
        </w:tc>
        <w:tc>
          <w:tcPr>
            <w:tcW w:w="1776" w:type="dxa"/>
          </w:tcPr>
          <w:p>
            <w:pPr>
              <w:ind w:left="0" w:leftChars="0" w:right="210"/>
            </w:pPr>
            <w:r>
              <w:rPr>
                <w:rFonts w:hint="eastAsia"/>
              </w:rPr>
              <w:t>是</w:t>
            </w:r>
          </w:p>
        </w:tc>
        <w:tc>
          <w:tcPr>
            <w:tcW w:w="1984" w:type="dxa"/>
          </w:tcPr>
          <w:p>
            <w:pPr>
              <w:ind w:left="0" w:leftChars="0" w:right="210"/>
            </w:pPr>
            <w:r>
              <w:rPr>
                <w:rFonts w:hint="eastAsia"/>
              </w:rPr>
              <w:t>否</w:t>
            </w:r>
          </w:p>
        </w:tc>
        <w:tc>
          <w:tcPr>
            <w:tcW w:w="2835" w:type="dxa"/>
          </w:tcPr>
          <w:p>
            <w:pPr>
              <w:ind w:left="0" w:leftChars="0" w:right="210"/>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1" w:type="dxa"/>
          </w:tcPr>
          <w:p>
            <w:pPr>
              <w:ind w:left="0" w:leftChars="0" w:right="210"/>
            </w:pPr>
            <w:r>
              <w:rPr>
                <w:rFonts w:hint="eastAsia"/>
              </w:rPr>
              <w:t>2</w:t>
            </w:r>
          </w:p>
        </w:tc>
        <w:tc>
          <w:tcPr>
            <w:tcW w:w="1626" w:type="dxa"/>
          </w:tcPr>
          <w:p>
            <w:pPr>
              <w:ind w:left="0" w:leftChars="0" w:right="210"/>
            </w:pPr>
            <w:r>
              <w:rPr>
                <w:rFonts w:hint="eastAsia"/>
              </w:rPr>
              <w:t>0.5秒闪烁</w:t>
            </w:r>
          </w:p>
        </w:tc>
        <w:tc>
          <w:tcPr>
            <w:tcW w:w="1776" w:type="dxa"/>
          </w:tcPr>
          <w:p>
            <w:pPr>
              <w:ind w:left="0" w:leftChars="0" w:right="210"/>
            </w:pPr>
            <w:r>
              <w:rPr>
                <w:rFonts w:hint="eastAsia"/>
              </w:rPr>
              <w:t>是</w:t>
            </w:r>
          </w:p>
        </w:tc>
        <w:tc>
          <w:tcPr>
            <w:tcW w:w="1984" w:type="dxa"/>
          </w:tcPr>
          <w:p>
            <w:pPr>
              <w:ind w:left="0" w:leftChars="0" w:right="210"/>
            </w:pPr>
            <w:r>
              <w:rPr>
                <w:rFonts w:hint="eastAsia"/>
              </w:rPr>
              <w:t>是</w:t>
            </w:r>
          </w:p>
        </w:tc>
        <w:tc>
          <w:tcPr>
            <w:tcW w:w="2835" w:type="dxa"/>
          </w:tcPr>
          <w:p>
            <w:pPr>
              <w:ind w:left="0" w:leftChars="0" w:right="210"/>
            </w:pPr>
            <w:r>
              <w:rPr>
                <w:rFonts w:hint="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1" w:type="dxa"/>
          </w:tcPr>
          <w:p>
            <w:pPr>
              <w:ind w:left="0" w:leftChars="0" w:right="210"/>
            </w:pPr>
            <w:r>
              <w:rPr>
                <w:rFonts w:hint="eastAsia"/>
              </w:rPr>
              <w:t>3</w:t>
            </w:r>
          </w:p>
        </w:tc>
        <w:tc>
          <w:tcPr>
            <w:tcW w:w="1626" w:type="dxa"/>
          </w:tcPr>
          <w:p>
            <w:pPr>
              <w:ind w:left="0" w:leftChars="0" w:right="210"/>
            </w:pPr>
            <w:r>
              <w:rPr>
                <w:rFonts w:hint="eastAsia"/>
              </w:rPr>
              <w:t>1秒闪烁</w:t>
            </w:r>
          </w:p>
        </w:tc>
        <w:tc>
          <w:tcPr>
            <w:tcW w:w="1776" w:type="dxa"/>
          </w:tcPr>
          <w:p>
            <w:pPr>
              <w:ind w:left="0" w:leftChars="0" w:right="210"/>
            </w:pPr>
            <w:r>
              <w:rPr>
                <w:rFonts w:hint="eastAsia"/>
              </w:rPr>
              <w:t>是</w:t>
            </w:r>
          </w:p>
        </w:tc>
        <w:tc>
          <w:tcPr>
            <w:tcW w:w="1984" w:type="dxa"/>
          </w:tcPr>
          <w:p>
            <w:pPr>
              <w:ind w:left="0" w:leftChars="0" w:right="210"/>
            </w:pPr>
            <w:r>
              <w:rPr>
                <w:rFonts w:hint="eastAsia"/>
              </w:rPr>
              <w:t>是</w:t>
            </w:r>
          </w:p>
        </w:tc>
        <w:tc>
          <w:tcPr>
            <w:tcW w:w="2835" w:type="dxa"/>
          </w:tcPr>
          <w:p>
            <w:pPr>
              <w:ind w:left="0" w:leftChars="0" w:right="210"/>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1" w:type="dxa"/>
          </w:tcPr>
          <w:p>
            <w:pPr>
              <w:ind w:left="0" w:leftChars="0" w:right="210"/>
            </w:pPr>
            <w:r>
              <w:rPr>
                <w:rFonts w:hint="eastAsia"/>
              </w:rPr>
              <w:t>4</w:t>
            </w:r>
          </w:p>
        </w:tc>
        <w:tc>
          <w:tcPr>
            <w:tcW w:w="1626" w:type="dxa"/>
          </w:tcPr>
          <w:p>
            <w:pPr>
              <w:ind w:left="0" w:leftChars="0" w:right="210"/>
            </w:pPr>
            <w:r>
              <w:rPr>
                <w:rFonts w:hint="eastAsia"/>
              </w:rPr>
              <w:t>5秒闪烁</w:t>
            </w:r>
          </w:p>
        </w:tc>
        <w:tc>
          <w:tcPr>
            <w:tcW w:w="1776" w:type="dxa"/>
          </w:tcPr>
          <w:p>
            <w:pPr>
              <w:ind w:left="0" w:leftChars="0" w:right="210"/>
            </w:pPr>
            <w:r>
              <w:rPr>
                <w:rFonts w:hint="eastAsia"/>
              </w:rPr>
              <w:t>否</w:t>
            </w:r>
          </w:p>
        </w:tc>
        <w:tc>
          <w:tcPr>
            <w:tcW w:w="1984" w:type="dxa"/>
          </w:tcPr>
          <w:p>
            <w:pPr>
              <w:ind w:left="0" w:leftChars="0" w:right="210"/>
            </w:pPr>
            <w:r>
              <w:rPr>
                <w:rFonts w:hint="eastAsia"/>
              </w:rPr>
              <w:t>是</w:t>
            </w:r>
          </w:p>
        </w:tc>
        <w:tc>
          <w:tcPr>
            <w:tcW w:w="2835" w:type="dxa"/>
          </w:tcPr>
          <w:p>
            <w:pPr>
              <w:ind w:left="0" w:leftChars="0" w:right="210"/>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1" w:type="dxa"/>
          </w:tcPr>
          <w:p>
            <w:pPr>
              <w:ind w:left="0" w:leftChars="0" w:right="210"/>
            </w:pPr>
            <w:r>
              <w:rPr>
                <w:rFonts w:hint="eastAsia"/>
              </w:rPr>
              <w:t>5</w:t>
            </w:r>
          </w:p>
        </w:tc>
        <w:tc>
          <w:tcPr>
            <w:tcW w:w="1626" w:type="dxa"/>
          </w:tcPr>
          <w:p>
            <w:pPr>
              <w:ind w:left="0" w:leftChars="0" w:right="210"/>
            </w:pPr>
            <w:r>
              <w:rPr>
                <w:rFonts w:hint="eastAsia"/>
              </w:rPr>
              <w:t>灭</w:t>
            </w:r>
          </w:p>
        </w:tc>
        <w:tc>
          <w:tcPr>
            <w:tcW w:w="1776" w:type="dxa"/>
          </w:tcPr>
          <w:p>
            <w:pPr>
              <w:ind w:left="0" w:leftChars="0" w:right="210"/>
            </w:pPr>
            <w:r>
              <w:rPr>
                <w:rFonts w:hint="eastAsia"/>
              </w:rPr>
              <w:t>否</w:t>
            </w:r>
          </w:p>
        </w:tc>
        <w:tc>
          <w:tcPr>
            <w:tcW w:w="1984" w:type="dxa"/>
          </w:tcPr>
          <w:p>
            <w:pPr>
              <w:ind w:left="0" w:leftChars="0" w:right="210"/>
            </w:pPr>
            <w:r>
              <w:rPr>
                <w:rFonts w:hint="eastAsia"/>
              </w:rPr>
              <w:t>否</w:t>
            </w:r>
          </w:p>
        </w:tc>
        <w:tc>
          <w:tcPr>
            <w:tcW w:w="2835" w:type="dxa"/>
          </w:tcPr>
          <w:p>
            <w:pPr>
              <w:ind w:left="0" w:leftChars="0" w:right="210"/>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12" w:type="dxa"/>
            <w:gridSpan w:val="5"/>
          </w:tcPr>
          <w:p>
            <w:pPr>
              <w:ind w:left="0" w:leftChars="0" w:right="210"/>
            </w:pPr>
            <w:r>
              <w:rPr>
                <w:rFonts w:hint="eastAsia"/>
              </w:rPr>
              <w:t>状态1：</w:t>
            </w:r>
            <w:r>
              <w:t>WIFI</w:t>
            </w:r>
            <w:r>
              <w:rPr>
                <w:rFonts w:hint="eastAsia"/>
              </w:rPr>
              <w:t>指示灯常亮，代表设备已经连接到指定热点，需要长按</w:t>
            </w:r>
            <w:r>
              <w:rPr>
                <w:rFonts w:hint="eastAsia"/>
              </w:rPr>
              <w:drawing>
                <wp:inline distT="0" distB="0" distL="0" distR="0">
                  <wp:extent cx="185420" cy="185420"/>
                  <wp:effectExtent l="0" t="0" r="5080" b="508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9242" cy="189242"/>
                          </a:xfrm>
                          <a:prstGeom prst="rect">
                            <a:avLst/>
                          </a:prstGeom>
                        </pic:spPr>
                      </pic:pic>
                    </a:graphicData>
                  </a:graphic>
                </wp:inline>
              </w:drawing>
            </w:r>
            <w:r>
              <w:rPr>
                <w:rFonts w:hint="eastAsia"/>
              </w:rPr>
              <w:t>以使网卡被选中为</w:t>
            </w:r>
            <w:r>
              <w:t>WIFI,</w:t>
            </w:r>
            <w:r>
              <w:rPr>
                <w:rFonts w:hint="eastAsia"/>
              </w:rPr>
              <w:t>确保设备通过W</w:t>
            </w:r>
            <w:r>
              <w:t>IFI</w:t>
            </w:r>
            <w:r>
              <w:rPr>
                <w:rFonts w:hint="eastAsia"/>
              </w:rPr>
              <w:t>网卡上网。</w:t>
            </w:r>
          </w:p>
          <w:p>
            <w:pPr>
              <w:ind w:left="0" w:leftChars="0" w:right="210"/>
            </w:pPr>
            <w:r>
              <w:drawing>
                <wp:inline distT="0" distB="0" distL="0" distR="0">
                  <wp:extent cx="281305" cy="281305"/>
                  <wp:effectExtent l="0" t="0" r="4445" b="444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6988" cy="286988"/>
                          </a:xfrm>
                          <a:prstGeom prst="rect">
                            <a:avLst/>
                          </a:prstGeom>
                          <a:noFill/>
                          <a:ln>
                            <a:noFill/>
                          </a:ln>
                        </pic:spPr>
                      </pic:pic>
                    </a:graphicData>
                  </a:graphic>
                </wp:inline>
              </w:drawing>
            </w:r>
            <w:r>
              <w:rPr>
                <w:rFonts w:hint="eastAsia"/>
              </w:rPr>
              <w:t>：请确保当前热点可以上网，指示灯闪烁代表连接到热点，但是并不代表已经连接互联网</w:t>
            </w:r>
          </w:p>
          <w:p>
            <w:pPr>
              <w:ind w:left="0" w:leftChars="0" w:right="210"/>
            </w:pPr>
            <w:r>
              <w:rPr>
                <w:rFonts w:hint="eastAsia"/>
              </w:rPr>
              <w:t>状态2：0.5秒闪烁，已经连接到热点，并且当前网卡也是</w:t>
            </w:r>
            <w:r>
              <w:t>WIFI</w:t>
            </w:r>
            <w:r>
              <w:rPr>
                <w:rFonts w:hint="eastAsia"/>
              </w:rPr>
              <w:t>网卡，设备正在推流。</w:t>
            </w:r>
            <w:r>
              <w:t xml:space="preserve"> </w:t>
            </w:r>
          </w:p>
          <w:p>
            <w:pPr>
              <w:ind w:left="0" w:leftChars="0" w:right="210"/>
            </w:pPr>
            <w:r>
              <w:rPr>
                <w:rFonts w:hint="eastAsia"/>
              </w:rPr>
              <w:t>状态3：1秒闪烁，已经连接到热点，并且当前网卡也是</w:t>
            </w:r>
            <w:r>
              <w:t>WIFI</w:t>
            </w:r>
            <w:r>
              <w:rPr>
                <w:rFonts w:hint="eastAsia"/>
              </w:rPr>
              <w:t>网卡。可以通过小程序扫描机身二维码以添加设备，以查看设备是否上线。</w:t>
            </w:r>
            <w:r>
              <w:t xml:space="preserve"> </w:t>
            </w:r>
          </w:p>
          <w:p>
            <w:pPr>
              <w:ind w:left="0" w:leftChars="0" w:right="210"/>
            </w:pPr>
            <w:r>
              <w:rPr>
                <w:rFonts w:hint="eastAsia"/>
              </w:rPr>
              <w:t>状态4：5秒闪烁，设备没有连接到热点，但是当前网卡为</w:t>
            </w:r>
            <w:r>
              <w:t>WIFI</w:t>
            </w:r>
            <w:r>
              <w:rPr>
                <w:rFonts w:hint="eastAsia"/>
              </w:rPr>
              <w:t>网卡，此状态下设备处于异常状态，将网卡切换为其他网卡,并且检查W</w:t>
            </w:r>
            <w:r>
              <w:t>IFI</w:t>
            </w:r>
            <w:r>
              <w:rPr>
                <w:rFonts w:hint="eastAsia"/>
              </w:rPr>
              <w:t>天线是否插好或者</w:t>
            </w:r>
            <w:r>
              <w:t>WIFI</w:t>
            </w:r>
            <w:r>
              <w:rPr>
                <w:rFonts w:hint="eastAsia"/>
              </w:rPr>
              <w:t>密码是否正确。</w:t>
            </w:r>
          </w:p>
          <w:p>
            <w:pPr>
              <w:ind w:left="0" w:leftChars="0" w:right="210"/>
            </w:pPr>
            <w:r>
              <w:rPr>
                <w:rFonts w:hint="eastAsia"/>
              </w:rPr>
              <w:t>状态5：指示灯灭，当前设备没有连接到热点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1" w:type="dxa"/>
            <w:tcBorders>
              <w:right w:val="nil"/>
            </w:tcBorders>
          </w:tcPr>
          <w:p>
            <w:pPr>
              <w:ind w:left="0" w:leftChars="0" w:right="210"/>
            </w:pPr>
            <w:r>
              <w:drawing>
                <wp:inline distT="0" distB="0" distL="0" distR="0">
                  <wp:extent cx="281305" cy="281305"/>
                  <wp:effectExtent l="0" t="0" r="4445" b="44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6988" cy="286988"/>
                          </a:xfrm>
                          <a:prstGeom prst="rect">
                            <a:avLst/>
                          </a:prstGeom>
                          <a:noFill/>
                          <a:ln>
                            <a:noFill/>
                          </a:ln>
                        </pic:spPr>
                      </pic:pic>
                    </a:graphicData>
                  </a:graphic>
                </wp:inline>
              </w:drawing>
            </w:r>
          </w:p>
        </w:tc>
        <w:tc>
          <w:tcPr>
            <w:tcW w:w="8221" w:type="dxa"/>
            <w:gridSpan w:val="4"/>
            <w:tcBorders>
              <w:left w:val="nil"/>
            </w:tcBorders>
          </w:tcPr>
          <w:p>
            <w:pPr>
              <w:ind w:left="0" w:leftChars="0" w:right="210"/>
            </w:pPr>
            <w:r>
              <w:rPr>
                <w:rFonts w:hint="eastAsia"/>
              </w:rPr>
              <w:t>状态4是异常状态，请切换到其他网卡</w:t>
            </w:r>
            <w:r>
              <w:t xml:space="preserve"> </w:t>
            </w:r>
          </w:p>
        </w:tc>
      </w:tr>
    </w:tbl>
    <w:p>
      <w:pPr>
        <w:ind w:left="210" w:right="210"/>
      </w:pPr>
    </w:p>
    <w:p>
      <w:pPr>
        <w:pStyle w:val="3"/>
        <w:ind w:right="210"/>
      </w:pPr>
      <w:bookmarkStart w:id="14" w:name="_Toc18673801"/>
      <w:r>
        <w:rPr>
          <w:rFonts w:hint="eastAsia"/>
        </w:rPr>
        <w:t>2.3</w:t>
      </w:r>
      <w:r>
        <w:t xml:space="preserve">  </w:t>
      </w:r>
      <w:r>
        <w:rPr>
          <w:rFonts w:hint="eastAsia"/>
        </w:rPr>
        <w:t>快速配置</w:t>
      </w:r>
      <w:r>
        <w:t>LAN</w:t>
      </w:r>
      <w:r>
        <w:rPr>
          <w:rFonts w:hint="eastAsia"/>
        </w:rPr>
        <w:t>连接互联网</w:t>
      </w:r>
      <w:bookmarkEnd w:id="14"/>
    </w:p>
    <w:p>
      <w:pPr>
        <w:ind w:left="0" w:leftChars="0" w:right="210"/>
      </w:pPr>
      <w:r>
        <w:rPr>
          <w:rFonts w:hint="eastAsia"/>
        </w:rPr>
        <w:t>在某些环境下4</w:t>
      </w:r>
      <w:r>
        <w:t>G</w:t>
      </w:r>
      <w:r>
        <w:rPr>
          <w:rFonts w:hint="eastAsia"/>
        </w:rPr>
        <w:t>和W</w:t>
      </w:r>
      <w:r>
        <w:t>IFI</w:t>
      </w:r>
      <w:r>
        <w:rPr>
          <w:rFonts w:hint="eastAsia"/>
        </w:rPr>
        <w:t>均不可用，或者用户希望得到大带宽稳定可靠的推流。可以参照下述步骤，对设备L</w:t>
      </w:r>
      <w:r>
        <w:t>AN</w:t>
      </w:r>
      <w:r>
        <w:rPr>
          <w:rFonts w:hint="eastAsia"/>
        </w:rPr>
        <w:t>进行配置以连接互联网进行推流。</w:t>
      </w:r>
    </w:p>
    <w:p>
      <w:pPr>
        <w:pStyle w:val="4"/>
        <w:numPr>
          <w:ilvl w:val="0"/>
          <w:numId w:val="0"/>
        </w:numPr>
        <w:ind w:right="210"/>
      </w:pPr>
      <w:bookmarkStart w:id="15" w:name="_Toc18673802"/>
      <w:r>
        <w:rPr>
          <w:rFonts w:hint="eastAsia"/>
        </w:rPr>
        <w:t>2.3.1</w:t>
      </w:r>
      <w:r>
        <w:t xml:space="preserve">  LAN</w:t>
      </w:r>
      <w:r>
        <w:rPr>
          <w:rFonts w:hint="eastAsia"/>
        </w:rPr>
        <w:t>网络快速配置</w:t>
      </w:r>
      <w:bookmarkEnd w:id="15"/>
    </w:p>
    <w:tbl>
      <w:tblPr>
        <w:tblStyle w:val="36"/>
        <w:tblW w:w="968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29"/>
        <w:gridCol w:w="86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84" w:type="dxa"/>
            <w:gridSpan w:val="2"/>
          </w:tcPr>
          <w:p>
            <w:pPr>
              <w:ind w:left="0" w:leftChars="0" w:right="210"/>
            </w:pPr>
            <w:r>
              <w:rPr>
                <w:rFonts w:hint="eastAsia"/>
              </w:rPr>
              <w:t>1：对L</w:t>
            </w:r>
            <w:r>
              <w:t>AN</w:t>
            </w:r>
            <w:r>
              <w:rPr>
                <w:rFonts w:hint="eastAsia"/>
              </w:rPr>
              <w:t>进行配置需要使用电脑进行操作。请确保局域网电脑和设备网络互通，并且整个网络可以连接互联网。用网线将设备连接到路由器或者交换机上，设备的L</w:t>
            </w:r>
            <w:r>
              <w:t>AN</w:t>
            </w:r>
            <w:r>
              <w:rPr>
                <w:rFonts w:hint="eastAsia"/>
              </w:rPr>
              <w:t>接口的默认I</w:t>
            </w:r>
            <w:r>
              <w:t>P</w:t>
            </w:r>
            <w:r>
              <w:rPr>
                <w:rFonts w:hint="eastAsia"/>
              </w:rPr>
              <w:t>：192.168.80.218。</w:t>
            </w:r>
          </w:p>
          <w:p>
            <w:pPr>
              <w:ind w:left="0" w:leftChars="0" w:right="210"/>
            </w:pPr>
            <w:r>
              <w:rPr>
                <w:rFonts w:hint="eastAsia"/>
              </w:rPr>
              <w:t>后台W</w:t>
            </w:r>
            <w:r>
              <w:t>EB</w:t>
            </w:r>
            <w:r>
              <w:rPr>
                <w:rFonts w:hint="eastAsia"/>
              </w:rPr>
              <w:t>页面的默认登陆账户和密码均为admin。设备插入网线后，设备的</w:t>
            </w:r>
            <w:r>
              <w:t>LAN</w:t>
            </w:r>
            <w:r>
              <w:rPr>
                <w:rFonts w:hint="eastAsia"/>
              </w:rPr>
              <w:t>指示灯将会常亮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84" w:type="dxa"/>
            <w:gridSpan w:val="2"/>
          </w:tcPr>
          <w:p>
            <w:pPr>
              <w:ind w:left="0" w:leftChars="0" w:right="210"/>
            </w:pPr>
            <w:r>
              <w:rPr>
                <w:rFonts w:hint="eastAsia"/>
              </w:rPr>
              <w:t>2：登陆后，点击【网络设置】页面，在【本地设置】栏目设置网络静态I</w:t>
            </w:r>
            <w:r>
              <w:t>P</w:t>
            </w:r>
            <w:r>
              <w:rPr>
                <w:rFonts w:hint="eastAsia"/>
              </w:rPr>
              <w:t>地址，输入正确的I</w:t>
            </w:r>
            <w:r>
              <w:t>P</w:t>
            </w:r>
            <w:r>
              <w:rPr>
                <w:rFonts w:hint="eastAsia"/>
              </w:rPr>
              <w:t>地址、网关和D</w:t>
            </w:r>
            <w:r>
              <w:t>NS</w:t>
            </w:r>
            <w:r>
              <w:rPr>
                <w:rFonts w:hint="eastAsia"/>
              </w:rPr>
              <w:t>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84" w:type="dxa"/>
            <w:gridSpan w:val="2"/>
          </w:tcPr>
          <w:p>
            <w:pPr>
              <w:ind w:left="0" w:leftChars="0" w:right="210"/>
            </w:pPr>
            <w:r>
              <w:rPr>
                <w:rFonts w:hint="eastAsia"/>
              </w:rPr>
              <w:t>在【网络设置】页面的下【网络路由选择】中勾选L</w:t>
            </w:r>
            <w:r>
              <w:t>AN</w:t>
            </w:r>
            <w:r>
              <w:rPr>
                <w:rFonts w:hint="eastAsia"/>
              </w:rPr>
              <w:t>有线网口，然后点击应用，可以观察到设备的L</w:t>
            </w:r>
            <w:r>
              <w:t>AN</w:t>
            </w:r>
            <w:r>
              <w:rPr>
                <w:rFonts w:hint="eastAsia"/>
              </w:rPr>
              <w:t>指示灯开始闪烁。</w:t>
            </w:r>
          </w:p>
          <w:p>
            <w:pPr>
              <w:ind w:left="0" w:leftChars="0" w:right="210"/>
            </w:pPr>
            <w:r>
              <w:rPr>
                <w:rFonts w:hint="eastAsia"/>
              </w:rPr>
              <w:t>3.</w:t>
            </w:r>
            <w:r>
              <w:t xml:space="preserve"> </w:t>
            </w:r>
            <w:r>
              <w:rPr>
                <w:rFonts w:hint="eastAsia"/>
              </w:rPr>
              <w:t>观察互联网状态，确定当前有线网络配置，是否成功连接到互联网。</w:t>
            </w:r>
          </w:p>
          <w:p>
            <w:pPr>
              <w:ind w:left="0" w:leftChars="0" w:right="210"/>
            </w:pPr>
            <w:r>
              <w:object>
                <v:shape id="_x0000_i1026" o:spt="75" type="#_x0000_t75" style="height:117.1pt;width:461.45pt;" o:ole="t" filled="f" o:preferrelative="t" stroked="f" coordsize="21600,21600">
                  <v:path/>
                  <v:fill on="f" focussize="0,0"/>
                  <v:stroke on="f" joinstyle="miter"/>
                  <v:imagedata r:id="rId25" o:title=""/>
                  <o:lock v:ext="edit" aspectratio="t"/>
                  <w10:wrap type="none"/>
                  <w10:anchorlock/>
                </v:shape>
                <o:OLEObject Type="Embed" ProgID="PBrush" ShapeID="_x0000_i1026" DrawAspect="Content" ObjectID="_1468075726" r:id="rId24">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9" w:type="dxa"/>
          </w:tcPr>
          <w:p>
            <w:pPr>
              <w:ind w:left="0" w:leftChars="0" w:right="210"/>
            </w:pPr>
            <w:r>
              <w:drawing>
                <wp:inline distT="0" distB="0" distL="0" distR="0">
                  <wp:extent cx="382905" cy="38290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90367" cy="390367"/>
                          </a:xfrm>
                          <a:prstGeom prst="rect">
                            <a:avLst/>
                          </a:prstGeom>
                          <a:noFill/>
                          <a:ln>
                            <a:noFill/>
                          </a:ln>
                        </pic:spPr>
                      </pic:pic>
                    </a:graphicData>
                  </a:graphic>
                </wp:inline>
              </w:drawing>
            </w:r>
          </w:p>
        </w:tc>
        <w:tc>
          <w:tcPr>
            <w:tcW w:w="8655" w:type="dxa"/>
          </w:tcPr>
          <w:p>
            <w:pPr>
              <w:ind w:left="0" w:leftChars="0" w:right="210"/>
            </w:pPr>
            <w:r>
              <w:rPr>
                <w:rFonts w:hint="eastAsia"/>
              </w:rPr>
              <w:t>注意：L</w:t>
            </w:r>
            <w:r>
              <w:t>AN</w:t>
            </w:r>
            <w:r>
              <w:rPr>
                <w:rFonts w:hint="eastAsia"/>
              </w:rPr>
              <w:t>指示灯闪烁只代表当前网线连接，并且当前网口为网口，并不保证是否连接互联网。请刷新W</w:t>
            </w:r>
            <w:r>
              <w:t>EB</w:t>
            </w:r>
            <w:r>
              <w:rPr>
                <w:rFonts w:hint="eastAsia"/>
              </w:rPr>
              <w:t>页面已查看互联网状态是否连接。互联网状态在参数配置好后稍有延迟。</w:t>
            </w:r>
          </w:p>
        </w:tc>
      </w:tr>
    </w:tbl>
    <w:p>
      <w:pPr>
        <w:ind w:left="210" w:right="210"/>
      </w:pPr>
    </w:p>
    <w:p>
      <w:pPr>
        <w:pStyle w:val="4"/>
        <w:numPr>
          <w:ilvl w:val="0"/>
          <w:numId w:val="0"/>
        </w:numPr>
        <w:ind w:right="210"/>
      </w:pPr>
      <w:bookmarkStart w:id="16" w:name="_Toc18673803"/>
      <w:r>
        <w:rPr>
          <w:rFonts w:hint="eastAsia"/>
        </w:rPr>
        <w:t>2.3.2</w:t>
      </w:r>
      <w:r>
        <w:t xml:space="preserve">  LAN</w:t>
      </w:r>
      <w:r>
        <w:rPr>
          <w:rFonts w:hint="eastAsia"/>
        </w:rPr>
        <w:t>快速操作故障排除</w:t>
      </w:r>
      <w:bookmarkEnd w:id="16"/>
    </w:p>
    <w:tbl>
      <w:tblPr>
        <w:tblStyle w:val="36"/>
        <w:tblW w:w="9112" w:type="dxa"/>
        <w:tblInd w:w="2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1626"/>
        <w:gridCol w:w="1776"/>
        <w:gridCol w:w="198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9112" w:type="dxa"/>
            <w:gridSpan w:val="5"/>
            <w:shd w:val="clear" w:color="auto" w:fill="A5A5A5" w:themeFill="background1" w:themeFillShade="A6"/>
          </w:tcPr>
          <w:p>
            <w:pPr>
              <w:ind w:left="0" w:leftChars="0" w:right="210"/>
            </w:pPr>
            <w:r>
              <w:rPr>
                <w:rFonts w:hint="eastAsia"/>
              </w:rPr>
              <w:t>表2.3.2-1</w:t>
            </w:r>
            <w:r>
              <w:t xml:space="preserve">   LAN</w:t>
            </w:r>
            <w:r>
              <w:rPr>
                <w:rFonts w:hint="eastAsia"/>
              </w:rPr>
              <w:t>状态指示灯说明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891" w:type="dxa"/>
          </w:tcPr>
          <w:p>
            <w:pPr>
              <w:ind w:left="0" w:leftChars="0" w:right="210"/>
            </w:pPr>
            <w:r>
              <w:rPr>
                <w:rFonts w:hint="eastAsia"/>
              </w:rPr>
              <w:t>序号</w:t>
            </w:r>
          </w:p>
        </w:tc>
        <w:tc>
          <w:tcPr>
            <w:tcW w:w="1626" w:type="dxa"/>
          </w:tcPr>
          <w:p>
            <w:pPr>
              <w:ind w:left="0" w:leftChars="0" w:right="210"/>
            </w:pPr>
            <w:r>
              <w:rPr>
                <w:rFonts w:hint="eastAsia"/>
              </w:rPr>
              <w:t>状态</w:t>
            </w:r>
          </w:p>
        </w:tc>
        <w:tc>
          <w:tcPr>
            <w:tcW w:w="1776" w:type="dxa"/>
          </w:tcPr>
          <w:p>
            <w:pPr>
              <w:ind w:left="0" w:leftChars="0" w:right="210"/>
            </w:pPr>
            <w:r>
              <w:rPr>
                <w:rFonts w:hint="eastAsia"/>
              </w:rPr>
              <w:t>插入网线</w:t>
            </w:r>
          </w:p>
        </w:tc>
        <w:tc>
          <w:tcPr>
            <w:tcW w:w="1984" w:type="dxa"/>
          </w:tcPr>
          <w:p>
            <w:pPr>
              <w:ind w:left="0" w:leftChars="0" w:right="210"/>
            </w:pPr>
            <w:r>
              <w:rPr>
                <w:rFonts w:hint="eastAsia"/>
              </w:rPr>
              <w:t>当前网卡为L</w:t>
            </w:r>
            <w:r>
              <w:t>AN</w:t>
            </w:r>
          </w:p>
        </w:tc>
        <w:tc>
          <w:tcPr>
            <w:tcW w:w="2835" w:type="dxa"/>
          </w:tcPr>
          <w:p>
            <w:pPr>
              <w:ind w:left="0" w:leftChars="0" w:right="210"/>
            </w:pPr>
            <w:r>
              <w:rPr>
                <w:rFonts w:hint="eastAsia"/>
              </w:rPr>
              <w:t>正在推流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1" w:type="dxa"/>
          </w:tcPr>
          <w:p>
            <w:pPr>
              <w:ind w:left="0" w:leftChars="0" w:right="210"/>
            </w:pPr>
            <w:r>
              <w:rPr>
                <w:rFonts w:hint="eastAsia"/>
              </w:rPr>
              <w:t>1</w:t>
            </w:r>
          </w:p>
        </w:tc>
        <w:tc>
          <w:tcPr>
            <w:tcW w:w="1626" w:type="dxa"/>
          </w:tcPr>
          <w:p>
            <w:pPr>
              <w:ind w:left="0" w:leftChars="0" w:right="210"/>
            </w:pPr>
            <w:r>
              <w:rPr>
                <w:rFonts w:hint="eastAsia"/>
              </w:rPr>
              <w:t>常亮</w:t>
            </w:r>
          </w:p>
        </w:tc>
        <w:tc>
          <w:tcPr>
            <w:tcW w:w="1776" w:type="dxa"/>
          </w:tcPr>
          <w:p>
            <w:pPr>
              <w:ind w:left="0" w:leftChars="0" w:right="210"/>
            </w:pPr>
            <w:r>
              <w:rPr>
                <w:rFonts w:hint="eastAsia"/>
              </w:rPr>
              <w:t>是</w:t>
            </w:r>
          </w:p>
        </w:tc>
        <w:tc>
          <w:tcPr>
            <w:tcW w:w="1984" w:type="dxa"/>
          </w:tcPr>
          <w:p>
            <w:pPr>
              <w:ind w:left="0" w:leftChars="0" w:right="210"/>
            </w:pPr>
            <w:r>
              <w:rPr>
                <w:rFonts w:hint="eastAsia"/>
              </w:rPr>
              <w:t>否</w:t>
            </w:r>
          </w:p>
        </w:tc>
        <w:tc>
          <w:tcPr>
            <w:tcW w:w="2835" w:type="dxa"/>
          </w:tcPr>
          <w:p>
            <w:pPr>
              <w:ind w:left="0" w:leftChars="0" w:right="210"/>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1" w:type="dxa"/>
          </w:tcPr>
          <w:p>
            <w:pPr>
              <w:ind w:left="0" w:leftChars="0" w:right="210"/>
            </w:pPr>
            <w:r>
              <w:rPr>
                <w:rFonts w:hint="eastAsia"/>
              </w:rPr>
              <w:t>2</w:t>
            </w:r>
          </w:p>
        </w:tc>
        <w:tc>
          <w:tcPr>
            <w:tcW w:w="1626" w:type="dxa"/>
          </w:tcPr>
          <w:p>
            <w:pPr>
              <w:ind w:left="0" w:leftChars="0" w:right="210"/>
            </w:pPr>
            <w:r>
              <w:rPr>
                <w:rFonts w:hint="eastAsia"/>
              </w:rPr>
              <w:t>0.5秒闪烁</w:t>
            </w:r>
          </w:p>
        </w:tc>
        <w:tc>
          <w:tcPr>
            <w:tcW w:w="1776" w:type="dxa"/>
          </w:tcPr>
          <w:p>
            <w:pPr>
              <w:ind w:left="0" w:leftChars="0" w:right="210"/>
            </w:pPr>
            <w:r>
              <w:rPr>
                <w:rFonts w:hint="eastAsia"/>
              </w:rPr>
              <w:t>是</w:t>
            </w:r>
          </w:p>
        </w:tc>
        <w:tc>
          <w:tcPr>
            <w:tcW w:w="1984" w:type="dxa"/>
          </w:tcPr>
          <w:p>
            <w:pPr>
              <w:ind w:left="0" w:leftChars="0" w:right="210"/>
            </w:pPr>
            <w:r>
              <w:rPr>
                <w:rFonts w:hint="eastAsia"/>
              </w:rPr>
              <w:t>是</w:t>
            </w:r>
          </w:p>
        </w:tc>
        <w:tc>
          <w:tcPr>
            <w:tcW w:w="2835" w:type="dxa"/>
          </w:tcPr>
          <w:p>
            <w:pPr>
              <w:ind w:left="0" w:leftChars="0" w:right="210"/>
            </w:pPr>
            <w:r>
              <w:rPr>
                <w:rFonts w:hint="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1" w:type="dxa"/>
          </w:tcPr>
          <w:p>
            <w:pPr>
              <w:ind w:left="0" w:leftChars="0" w:right="210"/>
            </w:pPr>
            <w:r>
              <w:rPr>
                <w:rFonts w:hint="eastAsia"/>
              </w:rPr>
              <w:t>3</w:t>
            </w:r>
          </w:p>
        </w:tc>
        <w:tc>
          <w:tcPr>
            <w:tcW w:w="1626" w:type="dxa"/>
          </w:tcPr>
          <w:p>
            <w:pPr>
              <w:ind w:left="0" w:leftChars="0" w:right="210"/>
            </w:pPr>
            <w:r>
              <w:rPr>
                <w:rFonts w:hint="eastAsia"/>
              </w:rPr>
              <w:t>1秒闪烁</w:t>
            </w:r>
          </w:p>
        </w:tc>
        <w:tc>
          <w:tcPr>
            <w:tcW w:w="1776" w:type="dxa"/>
          </w:tcPr>
          <w:p>
            <w:pPr>
              <w:ind w:left="0" w:leftChars="0" w:right="210"/>
            </w:pPr>
            <w:r>
              <w:rPr>
                <w:rFonts w:hint="eastAsia"/>
              </w:rPr>
              <w:t>是</w:t>
            </w:r>
          </w:p>
        </w:tc>
        <w:tc>
          <w:tcPr>
            <w:tcW w:w="1984" w:type="dxa"/>
          </w:tcPr>
          <w:p>
            <w:pPr>
              <w:ind w:left="0" w:leftChars="0" w:right="210"/>
            </w:pPr>
            <w:r>
              <w:rPr>
                <w:rFonts w:hint="eastAsia"/>
              </w:rPr>
              <w:t>是</w:t>
            </w:r>
          </w:p>
        </w:tc>
        <w:tc>
          <w:tcPr>
            <w:tcW w:w="2835" w:type="dxa"/>
          </w:tcPr>
          <w:p>
            <w:pPr>
              <w:ind w:left="0" w:leftChars="0" w:right="210"/>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1" w:type="dxa"/>
          </w:tcPr>
          <w:p>
            <w:pPr>
              <w:ind w:left="0" w:leftChars="0" w:right="210"/>
            </w:pPr>
            <w:r>
              <w:rPr>
                <w:rFonts w:hint="eastAsia"/>
              </w:rPr>
              <w:t>4</w:t>
            </w:r>
          </w:p>
        </w:tc>
        <w:tc>
          <w:tcPr>
            <w:tcW w:w="1626" w:type="dxa"/>
          </w:tcPr>
          <w:p>
            <w:pPr>
              <w:ind w:left="0" w:leftChars="0" w:right="210"/>
            </w:pPr>
            <w:r>
              <w:rPr>
                <w:rFonts w:hint="eastAsia"/>
              </w:rPr>
              <w:t>5秒闪烁</w:t>
            </w:r>
          </w:p>
        </w:tc>
        <w:tc>
          <w:tcPr>
            <w:tcW w:w="1776" w:type="dxa"/>
          </w:tcPr>
          <w:p>
            <w:pPr>
              <w:ind w:left="0" w:leftChars="0" w:right="210"/>
            </w:pPr>
            <w:r>
              <w:rPr>
                <w:rFonts w:hint="eastAsia"/>
              </w:rPr>
              <w:t>否</w:t>
            </w:r>
          </w:p>
        </w:tc>
        <w:tc>
          <w:tcPr>
            <w:tcW w:w="1984" w:type="dxa"/>
          </w:tcPr>
          <w:p>
            <w:pPr>
              <w:ind w:left="0" w:leftChars="0" w:right="210"/>
            </w:pPr>
            <w:r>
              <w:rPr>
                <w:rFonts w:hint="eastAsia"/>
              </w:rPr>
              <w:t>是</w:t>
            </w:r>
          </w:p>
        </w:tc>
        <w:tc>
          <w:tcPr>
            <w:tcW w:w="2835" w:type="dxa"/>
          </w:tcPr>
          <w:p>
            <w:pPr>
              <w:ind w:left="0" w:leftChars="0" w:right="210"/>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1" w:type="dxa"/>
          </w:tcPr>
          <w:p>
            <w:pPr>
              <w:ind w:left="0" w:leftChars="0" w:right="210"/>
            </w:pPr>
            <w:r>
              <w:rPr>
                <w:rFonts w:hint="eastAsia"/>
              </w:rPr>
              <w:t>5</w:t>
            </w:r>
          </w:p>
        </w:tc>
        <w:tc>
          <w:tcPr>
            <w:tcW w:w="1626" w:type="dxa"/>
          </w:tcPr>
          <w:p>
            <w:pPr>
              <w:ind w:left="0" w:leftChars="0" w:right="210"/>
            </w:pPr>
            <w:r>
              <w:rPr>
                <w:rFonts w:hint="eastAsia"/>
              </w:rPr>
              <w:t>灭</w:t>
            </w:r>
          </w:p>
        </w:tc>
        <w:tc>
          <w:tcPr>
            <w:tcW w:w="1776" w:type="dxa"/>
          </w:tcPr>
          <w:p>
            <w:pPr>
              <w:ind w:left="0" w:leftChars="0" w:right="210"/>
            </w:pPr>
            <w:r>
              <w:rPr>
                <w:rFonts w:hint="eastAsia"/>
              </w:rPr>
              <w:t>否</w:t>
            </w:r>
          </w:p>
        </w:tc>
        <w:tc>
          <w:tcPr>
            <w:tcW w:w="1984" w:type="dxa"/>
          </w:tcPr>
          <w:p>
            <w:pPr>
              <w:ind w:left="0" w:leftChars="0" w:right="210"/>
            </w:pPr>
            <w:r>
              <w:rPr>
                <w:rFonts w:hint="eastAsia"/>
              </w:rPr>
              <w:t>否</w:t>
            </w:r>
          </w:p>
        </w:tc>
        <w:tc>
          <w:tcPr>
            <w:tcW w:w="2835" w:type="dxa"/>
          </w:tcPr>
          <w:p>
            <w:pPr>
              <w:ind w:left="0" w:leftChars="0" w:right="210"/>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12" w:type="dxa"/>
            <w:gridSpan w:val="5"/>
          </w:tcPr>
          <w:p>
            <w:pPr>
              <w:ind w:left="0" w:leftChars="0" w:right="210"/>
            </w:pPr>
            <w:r>
              <w:rPr>
                <w:rFonts w:hint="eastAsia"/>
              </w:rPr>
              <w:t>状态1：</w:t>
            </w:r>
            <w:r>
              <w:t>LAN</w:t>
            </w:r>
            <w:r>
              <w:rPr>
                <w:rFonts w:hint="eastAsia"/>
              </w:rPr>
              <w:t>指示灯常亮，代表设备已经插入网线，需要长按</w:t>
            </w:r>
            <w:r>
              <w:rPr>
                <w:rFonts w:hint="eastAsia"/>
              </w:rPr>
              <w:drawing>
                <wp:inline distT="0" distB="0" distL="0" distR="0">
                  <wp:extent cx="185420" cy="185420"/>
                  <wp:effectExtent l="0" t="0" r="5080" b="508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9242" cy="189242"/>
                          </a:xfrm>
                          <a:prstGeom prst="rect">
                            <a:avLst/>
                          </a:prstGeom>
                        </pic:spPr>
                      </pic:pic>
                    </a:graphicData>
                  </a:graphic>
                </wp:inline>
              </w:drawing>
            </w:r>
            <w:r>
              <w:rPr>
                <w:rFonts w:hint="eastAsia"/>
              </w:rPr>
              <w:t>以使网卡被选中。</w:t>
            </w:r>
          </w:p>
          <w:p>
            <w:pPr>
              <w:ind w:left="0" w:leftChars="0" w:right="210"/>
            </w:pPr>
            <w:r>
              <w:rPr>
                <w:rFonts w:hint="eastAsia"/>
              </w:rPr>
              <w:t>状态2：0.5秒闪烁，当前设备已经连接网线，并且当前网卡为L</w:t>
            </w:r>
            <w:r>
              <w:t>AN</w:t>
            </w:r>
            <w:r>
              <w:rPr>
                <w:rFonts w:hint="eastAsia"/>
              </w:rPr>
              <w:t>，正在推流。</w:t>
            </w:r>
            <w:r>
              <w:t xml:space="preserve"> </w:t>
            </w:r>
          </w:p>
          <w:p>
            <w:pPr>
              <w:ind w:left="0" w:leftChars="0" w:right="210"/>
            </w:pPr>
            <w:r>
              <w:rPr>
                <w:rFonts w:hint="eastAsia"/>
              </w:rPr>
              <w:t>状态3：1秒闪烁，当前设备已经连接网线，并且当前网卡为L</w:t>
            </w:r>
            <w:r>
              <w:t>AN</w:t>
            </w:r>
            <w:r>
              <w:rPr>
                <w:rFonts w:hint="eastAsia"/>
              </w:rPr>
              <w:t>。通过小程序扫描机身二维码以添加设备，查看设备是否上线。</w:t>
            </w:r>
          </w:p>
          <w:p>
            <w:pPr>
              <w:ind w:left="0" w:leftChars="0" w:right="210"/>
            </w:pPr>
            <w:r>
              <w:rPr>
                <w:rFonts w:hint="eastAsia"/>
              </w:rPr>
              <w:t>状态4：5秒闪烁，设备没有插入网线，但是当前网卡为</w:t>
            </w:r>
            <w:r>
              <w:t>WIFI</w:t>
            </w:r>
            <w:r>
              <w:rPr>
                <w:rFonts w:hint="eastAsia"/>
              </w:rPr>
              <w:t>网卡，此状态下设备处于异常状态，需要人工干预，将网卡切换为其他网卡,或者检查网线是否插好，以及网线另外一端是否连接其他网络设备如交换机或者电脑 。</w:t>
            </w:r>
          </w:p>
          <w:p>
            <w:pPr>
              <w:ind w:left="0" w:leftChars="0" w:right="210"/>
            </w:pPr>
            <w:r>
              <w:rPr>
                <w:rFonts w:hint="eastAsia"/>
              </w:rPr>
              <w:t>状态5：指示灯灭，当前设备没有插入网线。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1" w:type="dxa"/>
            <w:tcBorders>
              <w:right w:val="nil"/>
            </w:tcBorders>
          </w:tcPr>
          <w:p>
            <w:pPr>
              <w:ind w:left="0" w:leftChars="0" w:right="210"/>
            </w:pPr>
            <w:r>
              <w:drawing>
                <wp:inline distT="0" distB="0" distL="0" distR="0">
                  <wp:extent cx="281305" cy="281305"/>
                  <wp:effectExtent l="0" t="0" r="4445" b="444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6988" cy="286988"/>
                          </a:xfrm>
                          <a:prstGeom prst="rect">
                            <a:avLst/>
                          </a:prstGeom>
                          <a:noFill/>
                          <a:ln>
                            <a:noFill/>
                          </a:ln>
                        </pic:spPr>
                      </pic:pic>
                    </a:graphicData>
                  </a:graphic>
                </wp:inline>
              </w:drawing>
            </w:r>
          </w:p>
        </w:tc>
        <w:tc>
          <w:tcPr>
            <w:tcW w:w="8221" w:type="dxa"/>
            <w:gridSpan w:val="4"/>
            <w:tcBorders>
              <w:left w:val="nil"/>
            </w:tcBorders>
          </w:tcPr>
          <w:p>
            <w:pPr>
              <w:ind w:left="0" w:leftChars="0" w:right="210"/>
            </w:pPr>
            <w:r>
              <w:rPr>
                <w:rFonts w:hint="eastAsia"/>
              </w:rPr>
              <w:t>状态4是异常状态，请切换到其他网卡。</w:t>
            </w:r>
          </w:p>
        </w:tc>
      </w:tr>
    </w:tbl>
    <w:p>
      <w:pPr>
        <w:ind w:left="210" w:right="210"/>
      </w:pPr>
    </w:p>
    <w:p>
      <w:pPr>
        <w:pStyle w:val="3"/>
        <w:ind w:right="210"/>
      </w:pPr>
      <w:bookmarkStart w:id="17" w:name="_Toc18673804"/>
      <w:r>
        <w:rPr>
          <w:rFonts w:hint="eastAsia"/>
        </w:rPr>
        <w:t>2.4</w:t>
      </w:r>
      <w:r>
        <w:t xml:space="preserve">  </w:t>
      </w:r>
      <w:r>
        <w:rPr>
          <w:rFonts w:hint="eastAsia"/>
        </w:rPr>
        <w:t>小程序快速入门</w:t>
      </w:r>
      <w:bookmarkEnd w:id="17"/>
    </w:p>
    <w:p>
      <w:pPr>
        <w:pStyle w:val="4"/>
        <w:numPr>
          <w:ilvl w:val="0"/>
          <w:numId w:val="0"/>
        </w:numPr>
        <w:ind w:right="210"/>
      </w:pPr>
      <w:bookmarkStart w:id="18" w:name="_Toc18673805"/>
      <w:r>
        <w:rPr>
          <w:rFonts w:hint="eastAsia"/>
        </w:rPr>
        <w:t>2.4.1</w:t>
      </w:r>
      <w:r>
        <w:t xml:space="preserve">  </w:t>
      </w:r>
      <w:r>
        <w:rPr>
          <w:rFonts w:hint="eastAsia"/>
        </w:rPr>
        <w:t>小程序获取和登陆</w:t>
      </w:r>
      <w:bookmarkEnd w:id="18"/>
    </w:p>
    <w:tbl>
      <w:tblPr>
        <w:tblStyle w:val="36"/>
        <w:tblW w:w="968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84" w:type="dxa"/>
          </w:tcPr>
          <w:p>
            <w:pPr>
              <w:ind w:left="0" w:leftChars="0" w:right="210"/>
            </w:pPr>
            <w:r>
              <w:rPr>
                <w:rFonts w:hint="eastAsia"/>
              </w:rPr>
              <w:t>打开微信，右上角界面搜索按钮点击，输入【T</w:t>
            </w:r>
            <w:r>
              <w:t>CHD V</w:t>
            </w:r>
            <w:r>
              <w:rPr>
                <w:rFonts w:hint="eastAsia"/>
              </w:rPr>
              <w:t>ideo】以添加小程序。</w:t>
            </w:r>
          </w:p>
          <w:p>
            <w:pPr>
              <w:ind w:left="0" w:leftChars="0" w:right="210"/>
            </w:pPr>
            <w:r>
              <w:drawing>
                <wp:inline distT="0" distB="0" distL="0" distR="0">
                  <wp:extent cx="2664460" cy="1403985"/>
                  <wp:effectExtent l="0" t="0" r="2540" b="571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6"/>
                          <a:stretch>
                            <a:fillRect/>
                          </a:stretch>
                        </pic:blipFill>
                        <pic:spPr>
                          <a:xfrm>
                            <a:off x="0" y="0"/>
                            <a:ext cx="2685968" cy="1415322"/>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84" w:type="dxa"/>
          </w:tcPr>
          <w:p>
            <w:pPr>
              <w:ind w:left="0" w:leftChars="0" w:right="210"/>
            </w:pPr>
            <w:r>
              <w:rPr>
                <w:rFonts w:hint="eastAsia"/>
              </w:rPr>
              <w:t>或者</w:t>
            </w:r>
          </w:p>
          <w:p>
            <w:pPr>
              <w:ind w:left="0" w:leftChars="0" w:right="210"/>
            </w:pPr>
            <w:r>
              <w:rPr>
                <w:rFonts w:hint="eastAsia"/>
              </w:rPr>
              <w:t>扫描小程序码以添加小程序</w:t>
            </w:r>
          </w:p>
          <w:p>
            <w:pPr>
              <w:ind w:left="0" w:leftChars="0" w:right="210"/>
            </w:pPr>
            <w:r>
              <w:drawing>
                <wp:inline distT="0" distB="0" distL="0" distR="0">
                  <wp:extent cx="1010920" cy="101092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16623" cy="1016623"/>
                          </a:xfrm>
                          <a:prstGeom prst="rect">
                            <a:avLst/>
                          </a:prstGeom>
                        </pic:spPr>
                      </pic:pic>
                    </a:graphicData>
                  </a:graphic>
                </wp:inline>
              </w:drawing>
            </w:r>
          </w:p>
        </w:tc>
      </w:tr>
    </w:tbl>
    <w:p>
      <w:pPr>
        <w:ind w:left="210" w:right="210"/>
      </w:pPr>
    </w:p>
    <w:p>
      <w:pPr>
        <w:ind w:left="0" w:leftChars="0" w:right="210"/>
      </w:pPr>
    </w:p>
    <w:p>
      <w:pPr>
        <w:pStyle w:val="4"/>
        <w:numPr>
          <w:ilvl w:val="0"/>
          <w:numId w:val="0"/>
        </w:numPr>
        <w:ind w:right="210"/>
      </w:pPr>
      <w:bookmarkStart w:id="19" w:name="_Toc18673806"/>
      <w:r>
        <w:rPr>
          <w:rFonts w:hint="eastAsia"/>
        </w:rPr>
        <w:t>2.4.2</w:t>
      </w:r>
      <w:r>
        <w:t xml:space="preserve"> </w:t>
      </w:r>
      <w:r>
        <w:rPr>
          <w:rFonts w:hint="eastAsia"/>
        </w:rPr>
        <w:t>小程序添加设备和预览</w:t>
      </w:r>
      <w:bookmarkEnd w:id="19"/>
    </w:p>
    <w:p>
      <w:pPr>
        <w:ind w:left="210" w:right="210"/>
      </w:pPr>
      <w:r>
        <w:drawing>
          <wp:inline distT="0" distB="0" distL="0" distR="0">
            <wp:extent cx="6012180" cy="3658870"/>
            <wp:effectExtent l="0" t="0" r="762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8"/>
                    <a:stretch>
                      <a:fillRect/>
                    </a:stretch>
                  </pic:blipFill>
                  <pic:spPr>
                    <a:xfrm>
                      <a:off x="0" y="0"/>
                      <a:ext cx="6012180" cy="3658870"/>
                    </a:xfrm>
                    <a:prstGeom prst="rect">
                      <a:avLst/>
                    </a:prstGeom>
                  </pic:spPr>
                </pic:pic>
              </a:graphicData>
            </a:graphic>
          </wp:inline>
        </w:drawing>
      </w:r>
    </w:p>
    <w:p>
      <w:pPr>
        <w:ind w:left="210" w:right="210"/>
      </w:pPr>
    </w:p>
    <w:p>
      <w:pPr>
        <w:ind w:left="99" w:leftChars="47" w:right="210"/>
      </w:pPr>
      <w:r>
        <w:drawing>
          <wp:inline distT="0" distB="0" distL="0" distR="0">
            <wp:extent cx="6012180" cy="3042920"/>
            <wp:effectExtent l="0" t="0" r="7620" b="508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6012180" cy="3043510"/>
                    </a:xfrm>
                    <a:prstGeom prst="rect">
                      <a:avLst/>
                    </a:prstGeom>
                    <a:noFill/>
                    <a:ln>
                      <a:noFill/>
                    </a:ln>
                  </pic:spPr>
                </pic:pic>
              </a:graphicData>
            </a:graphic>
          </wp:inline>
        </w:drawing>
      </w:r>
    </w:p>
    <w:tbl>
      <w:tblPr>
        <w:tblStyle w:val="36"/>
        <w:tblW w:w="968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29"/>
        <w:gridCol w:w="86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84" w:type="dxa"/>
            <w:gridSpan w:val="2"/>
          </w:tcPr>
          <w:p>
            <w:pPr>
              <w:ind w:left="0" w:leftChars="0" w:right="210"/>
            </w:pPr>
            <w:r>
              <w:rPr>
                <w:rFonts w:hint="eastAsia"/>
              </w:rPr>
              <w:t>1</w:t>
            </w:r>
            <w:r>
              <w:t xml:space="preserve">: </w:t>
            </w:r>
            <w:r>
              <w:rPr>
                <w:rFonts w:hint="eastAsia"/>
              </w:rPr>
              <w:t>添加设备成功后，【设备】页面显示上线的设备，点击弹出设备配置页面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84" w:type="dxa"/>
            <w:gridSpan w:val="2"/>
          </w:tcPr>
          <w:p>
            <w:pPr>
              <w:ind w:left="0" w:leftChars="0" w:right="210"/>
            </w:pPr>
            <w:r>
              <w:rPr>
                <w:rFonts w:hint="eastAsia"/>
              </w:rPr>
              <w:t>2：点击【推流通道1】，进入配置页面，推流平台选择【一键直播】，【开启】滑块后，等待3-4秒后，下拉刷新界面，观察【开启】下方的设备状态是否显示正在推流。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84" w:type="dxa"/>
            <w:gridSpan w:val="2"/>
          </w:tcPr>
          <w:p>
            <w:pPr>
              <w:ind w:left="0" w:leftChars="0" w:right="210"/>
            </w:pPr>
            <w:r>
              <w:rPr>
                <w:rFonts w:hint="eastAsia"/>
              </w:rPr>
              <w:t>3：点击推流地址右侧的蓝色箭头，进行视频预览。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84" w:type="dxa"/>
            <w:gridSpan w:val="2"/>
          </w:tcPr>
          <w:p>
            <w:pPr>
              <w:ind w:left="0" w:leftChars="0" w:right="210"/>
            </w:pPr>
            <w:r>
              <w:rPr>
                <w:rFonts w:hint="eastAsia"/>
              </w:rPr>
              <w:t>4：点击分享按钮，可以将视频分享给微信好友。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9" w:type="dxa"/>
          </w:tcPr>
          <w:p>
            <w:pPr>
              <w:ind w:left="0" w:leftChars="0" w:right="210"/>
            </w:pPr>
            <w:r>
              <w:drawing>
                <wp:inline distT="0" distB="0" distL="0" distR="0">
                  <wp:extent cx="382905" cy="38290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90367" cy="390367"/>
                          </a:xfrm>
                          <a:prstGeom prst="rect">
                            <a:avLst/>
                          </a:prstGeom>
                          <a:noFill/>
                          <a:ln>
                            <a:noFill/>
                          </a:ln>
                        </pic:spPr>
                      </pic:pic>
                    </a:graphicData>
                  </a:graphic>
                </wp:inline>
              </w:drawing>
            </w:r>
          </w:p>
        </w:tc>
        <w:tc>
          <w:tcPr>
            <w:tcW w:w="8655" w:type="dxa"/>
          </w:tcPr>
          <w:p>
            <w:pPr>
              <w:ind w:left="0" w:leftChars="0" w:right="210"/>
            </w:pPr>
            <w:r>
              <w:rPr>
                <w:rFonts w:hint="eastAsia"/>
              </w:rPr>
              <w:t>流量余额如果为负数，将不能将视频分享给微信好友，只限管理员预览视频。流量余额如果小于-10</w:t>
            </w:r>
            <w:r>
              <w:t>GB</w:t>
            </w:r>
            <w:r>
              <w:rPr>
                <w:rFonts w:hint="eastAsia"/>
              </w:rPr>
              <w:t>，将无法进行推流</w:t>
            </w:r>
          </w:p>
        </w:tc>
      </w:tr>
    </w:tbl>
    <w:p>
      <w:pPr>
        <w:ind w:left="210" w:right="210"/>
      </w:pPr>
    </w:p>
    <w:p>
      <w:pPr>
        <w:ind w:left="99" w:leftChars="47" w:right="210"/>
      </w:pPr>
    </w:p>
    <w:p>
      <w:pPr>
        <w:ind w:left="210" w:right="210"/>
      </w:pPr>
    </w:p>
    <w:p>
      <w:pPr>
        <w:pStyle w:val="2"/>
        <w:numPr>
          <w:ilvl w:val="0"/>
          <w:numId w:val="3"/>
        </w:numPr>
        <w:ind w:right="210"/>
      </w:pPr>
      <w:bookmarkStart w:id="20" w:name="_Toc18673807"/>
      <w:r>
        <w:rPr>
          <w:rFonts w:hint="eastAsia"/>
        </w:rPr>
        <w:t>小程序操作说明</w:t>
      </w:r>
      <w:bookmarkEnd w:id="20"/>
    </w:p>
    <w:p>
      <w:pPr>
        <w:pStyle w:val="3"/>
        <w:numPr>
          <w:ilvl w:val="1"/>
          <w:numId w:val="5"/>
        </w:numPr>
        <w:ind w:right="210"/>
      </w:pPr>
      <w:r>
        <w:t xml:space="preserve"> </w:t>
      </w:r>
      <w:bookmarkStart w:id="21" w:name="_Toc18673808"/>
      <w:r>
        <w:rPr>
          <w:rFonts w:hint="eastAsia"/>
        </w:rPr>
        <w:t>主界面介绍</w:t>
      </w:r>
      <w:bookmarkEnd w:id="21"/>
    </w:p>
    <w:p>
      <w:pPr>
        <w:ind w:left="0" w:leftChars="0" w:right="210" w:firstLine="2520" w:firstLineChars="1200"/>
      </w:pPr>
      <w:r>
        <w:drawing>
          <wp:inline distT="0" distB="0" distL="0" distR="0">
            <wp:extent cx="2873375" cy="3878580"/>
            <wp:effectExtent l="0" t="0" r="3175" b="762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2873666" cy="3878619"/>
                    </a:xfrm>
                    <a:prstGeom prst="rect">
                      <a:avLst/>
                    </a:prstGeom>
                    <a:noFill/>
                    <a:ln>
                      <a:noFill/>
                    </a:ln>
                  </pic:spPr>
                </pic:pic>
              </a:graphicData>
            </a:graphic>
          </wp:inline>
        </w:drawing>
      </w:r>
    </w:p>
    <w:p>
      <w:pPr>
        <w:ind w:left="210" w:right="210"/>
      </w:pPr>
    </w:p>
    <w:tbl>
      <w:tblPr>
        <w:tblStyle w:val="36"/>
        <w:tblW w:w="96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275"/>
        <w:gridCol w:w="7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标号</w:t>
            </w:r>
          </w:p>
        </w:tc>
        <w:tc>
          <w:tcPr>
            <w:tcW w:w="1275" w:type="dxa"/>
          </w:tcPr>
          <w:p>
            <w:pPr>
              <w:ind w:left="0" w:leftChars="0" w:right="210"/>
            </w:pPr>
            <w:r>
              <w:rPr>
                <w:rFonts w:hint="eastAsia"/>
              </w:rPr>
              <w:t>栏目</w:t>
            </w:r>
          </w:p>
        </w:tc>
        <w:tc>
          <w:tcPr>
            <w:tcW w:w="7308" w:type="dxa"/>
          </w:tcPr>
          <w:p>
            <w:pPr>
              <w:ind w:left="0" w:leftChars="0" w:right="210"/>
            </w:pPr>
            <w:r>
              <w:rPr>
                <w:rFonts w:hint="eastAsia"/>
              </w:rP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1</w:t>
            </w:r>
          </w:p>
        </w:tc>
        <w:tc>
          <w:tcPr>
            <w:tcW w:w="1275" w:type="dxa"/>
          </w:tcPr>
          <w:p>
            <w:pPr>
              <w:ind w:left="0" w:leftChars="0" w:right="210"/>
            </w:pPr>
            <w:r>
              <w:rPr>
                <w:rFonts w:hint="eastAsia"/>
              </w:rPr>
              <w:t>视频</w:t>
            </w:r>
          </w:p>
        </w:tc>
        <w:tc>
          <w:tcPr>
            <w:tcW w:w="7308" w:type="dxa"/>
          </w:tcPr>
          <w:p>
            <w:pPr>
              <w:ind w:left="0" w:leftChars="0" w:right="210"/>
            </w:pPr>
            <w:r>
              <w:rPr>
                <w:rFonts w:hint="eastAsia"/>
              </w:rPr>
              <w:t>用户观看过的视频会在此页面留下记录，方便用户下次打开小程序可以快速预览。首次添加设备需要浏览过视频后，才会在视频页面显示内容。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2</w:t>
            </w:r>
          </w:p>
        </w:tc>
        <w:tc>
          <w:tcPr>
            <w:tcW w:w="1275" w:type="dxa"/>
          </w:tcPr>
          <w:p>
            <w:pPr>
              <w:ind w:left="0" w:leftChars="0" w:right="210"/>
            </w:pPr>
            <w:r>
              <w:rPr>
                <w:rFonts w:hint="eastAsia"/>
              </w:rPr>
              <w:t>设备</w:t>
            </w:r>
          </w:p>
        </w:tc>
        <w:tc>
          <w:tcPr>
            <w:tcW w:w="7308" w:type="dxa"/>
          </w:tcPr>
          <w:p>
            <w:pPr>
              <w:ind w:left="0" w:leftChars="0" w:right="210"/>
            </w:pPr>
            <w:r>
              <w:rPr>
                <w:rFonts w:hint="eastAsia"/>
              </w:rPr>
              <w:t>设备页面，可以对设备进行添加，删除和配置的操作。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3</w:t>
            </w:r>
          </w:p>
        </w:tc>
        <w:tc>
          <w:tcPr>
            <w:tcW w:w="1275" w:type="dxa"/>
          </w:tcPr>
          <w:p>
            <w:pPr>
              <w:ind w:left="0" w:leftChars="0" w:right="210"/>
            </w:pPr>
            <w:r>
              <w:rPr>
                <w:rFonts w:hint="eastAsia"/>
              </w:rPr>
              <w:t>发现</w:t>
            </w:r>
          </w:p>
        </w:tc>
        <w:tc>
          <w:tcPr>
            <w:tcW w:w="7308" w:type="dxa"/>
          </w:tcPr>
          <w:p>
            <w:pPr>
              <w:ind w:left="0" w:leftChars="0" w:right="210"/>
            </w:pPr>
            <w:r>
              <w:rPr>
                <w:rFonts w:hint="eastAsia"/>
              </w:rPr>
              <w:t>发现页面会定时发布一些宣传和操作视频，以及一些活动预告。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4</w:t>
            </w:r>
          </w:p>
        </w:tc>
        <w:tc>
          <w:tcPr>
            <w:tcW w:w="1275" w:type="dxa"/>
          </w:tcPr>
          <w:p>
            <w:pPr>
              <w:ind w:left="0" w:leftChars="0" w:right="210"/>
            </w:pPr>
            <w:r>
              <w:rPr>
                <w:rFonts w:hint="eastAsia"/>
              </w:rPr>
              <w:t>我的</w:t>
            </w:r>
          </w:p>
        </w:tc>
        <w:tc>
          <w:tcPr>
            <w:tcW w:w="7308" w:type="dxa"/>
          </w:tcPr>
          <w:p>
            <w:pPr>
              <w:ind w:left="0" w:leftChars="0" w:right="210"/>
            </w:pPr>
            <w:r>
              <w:rPr>
                <w:rFonts w:hint="eastAsia"/>
              </w:rPr>
              <w:t>消息通知，使用说明，意见反馈，登陆退出等功能。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5</w:t>
            </w:r>
          </w:p>
        </w:tc>
        <w:tc>
          <w:tcPr>
            <w:tcW w:w="1275" w:type="dxa"/>
          </w:tcPr>
          <w:p>
            <w:pPr>
              <w:ind w:left="0" w:leftChars="0" w:right="210"/>
            </w:pPr>
            <w:r>
              <w:drawing>
                <wp:inline distT="0" distB="0" distL="0" distR="0">
                  <wp:extent cx="143510" cy="143510"/>
                  <wp:effectExtent l="0" t="0" r="8890" b="889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inline>
              </w:drawing>
            </w:r>
          </w:p>
        </w:tc>
        <w:tc>
          <w:tcPr>
            <w:tcW w:w="7308" w:type="dxa"/>
          </w:tcPr>
          <w:p>
            <w:pPr>
              <w:ind w:left="0" w:leftChars="0" w:right="210"/>
            </w:pPr>
            <w:r>
              <w:rPr>
                <w:rFonts w:hint="eastAsia"/>
              </w:rPr>
              <w:t>点击，通过扫描二维码或者输入序列号添加设备。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6</w:t>
            </w:r>
          </w:p>
        </w:tc>
        <w:tc>
          <w:tcPr>
            <w:tcW w:w="1275" w:type="dxa"/>
          </w:tcPr>
          <w:p>
            <w:pPr>
              <w:ind w:left="0" w:leftChars="0" w:right="210"/>
            </w:pPr>
            <w:r>
              <w:rPr>
                <w:rFonts w:hint="eastAsia"/>
              </w:rPr>
              <w:t>设备状态</w:t>
            </w:r>
          </w:p>
        </w:tc>
        <w:tc>
          <w:tcPr>
            <w:tcW w:w="7308" w:type="dxa"/>
          </w:tcPr>
          <w:p>
            <w:pPr>
              <w:ind w:left="0" w:leftChars="0" w:right="210"/>
            </w:pPr>
            <w:r>
              <w:rPr>
                <w:rFonts w:hint="eastAsia"/>
              </w:rPr>
              <w:t>灰色表示设备下线，黑色表示设备上线。点击进入设备设置界面。</w:t>
            </w:r>
          </w:p>
        </w:tc>
      </w:tr>
    </w:tbl>
    <w:p>
      <w:pPr>
        <w:pStyle w:val="68"/>
        <w:ind w:left="425" w:leftChars="0" w:right="210" w:firstLine="840" w:firstLineChars="400"/>
        <w:rPr>
          <w:rFonts w:ascii="微软雅黑" w:hAnsi="微软雅黑"/>
          <w:szCs w:val="18"/>
        </w:rPr>
      </w:pPr>
    </w:p>
    <w:p>
      <w:pPr>
        <w:pStyle w:val="3"/>
        <w:pageBreakBefore/>
        <w:numPr>
          <w:ilvl w:val="0"/>
          <w:numId w:val="0"/>
        </w:numPr>
        <w:ind w:right="210"/>
      </w:pPr>
      <w:bookmarkStart w:id="22" w:name="_Toc18673810"/>
      <w:r>
        <w:rPr>
          <w:rFonts w:hint="eastAsia"/>
        </w:rPr>
        <w:t>3.3设备配置页面</w:t>
      </w:r>
      <w:bookmarkEnd w:id="22"/>
    </w:p>
    <w:p>
      <w:pPr>
        <w:pStyle w:val="4"/>
        <w:numPr>
          <w:ilvl w:val="0"/>
          <w:numId w:val="0"/>
        </w:numPr>
        <w:ind w:right="210"/>
      </w:pPr>
      <w:bookmarkStart w:id="23" w:name="_Toc18673811"/>
      <w:r>
        <w:rPr>
          <w:rFonts w:hint="eastAsia"/>
        </w:rPr>
        <w:t>3.3.1</w:t>
      </w:r>
      <w:r>
        <w:t xml:space="preserve"> </w:t>
      </w:r>
      <w:r>
        <w:rPr>
          <w:rFonts w:hint="eastAsia"/>
        </w:rPr>
        <w:t>设备首页介绍</w:t>
      </w:r>
      <w:bookmarkEnd w:id="23"/>
    </w:p>
    <w:p>
      <w:pPr>
        <w:ind w:left="180" w:leftChars="0" w:right="210"/>
        <w:jc w:val="center"/>
        <w:rPr>
          <w:rFonts w:ascii="微软雅黑" w:hAnsi="微软雅黑"/>
          <w:szCs w:val="18"/>
        </w:rPr>
      </w:pPr>
      <w:r>
        <w:drawing>
          <wp:inline distT="0" distB="0" distL="0" distR="0">
            <wp:extent cx="2840355" cy="327977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843312" cy="3283015"/>
                    </a:xfrm>
                    <a:prstGeom prst="rect">
                      <a:avLst/>
                    </a:prstGeom>
                    <a:noFill/>
                    <a:ln>
                      <a:noFill/>
                    </a:ln>
                  </pic:spPr>
                </pic:pic>
              </a:graphicData>
            </a:graphic>
          </wp:inline>
        </w:drawing>
      </w:r>
    </w:p>
    <w:p>
      <w:pPr>
        <w:ind w:left="180" w:leftChars="0" w:right="210"/>
        <w:jc w:val="center"/>
        <w:rPr>
          <w:rFonts w:ascii="微软雅黑" w:hAnsi="微软雅黑"/>
          <w:szCs w:val="18"/>
        </w:rPr>
      </w:pPr>
    </w:p>
    <w:tbl>
      <w:tblPr>
        <w:tblStyle w:val="36"/>
        <w:tblW w:w="96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701"/>
        <w:gridCol w:w="6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标号</w:t>
            </w:r>
          </w:p>
        </w:tc>
        <w:tc>
          <w:tcPr>
            <w:tcW w:w="1701" w:type="dxa"/>
          </w:tcPr>
          <w:p>
            <w:pPr>
              <w:ind w:left="0" w:leftChars="0" w:right="210"/>
            </w:pPr>
            <w:r>
              <w:rPr>
                <w:rFonts w:hint="eastAsia"/>
              </w:rPr>
              <w:t>栏目</w:t>
            </w:r>
          </w:p>
        </w:tc>
        <w:tc>
          <w:tcPr>
            <w:tcW w:w="6882" w:type="dxa"/>
          </w:tcPr>
          <w:p>
            <w:pPr>
              <w:ind w:left="0" w:leftChars="0" w:right="210"/>
            </w:pPr>
            <w:r>
              <w:rPr>
                <w:rFonts w:hint="eastAsia"/>
              </w:rP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1/2</w:t>
            </w:r>
          </w:p>
        </w:tc>
        <w:tc>
          <w:tcPr>
            <w:tcW w:w="1701" w:type="dxa"/>
          </w:tcPr>
          <w:p>
            <w:pPr>
              <w:ind w:left="0" w:leftChars="0" w:right="210"/>
            </w:pPr>
            <w:r>
              <w:rPr>
                <w:rFonts w:hint="eastAsia"/>
              </w:rPr>
              <w:t>通道1/通道2</w:t>
            </w:r>
          </w:p>
        </w:tc>
        <w:tc>
          <w:tcPr>
            <w:tcW w:w="6882" w:type="dxa"/>
          </w:tcPr>
          <w:p>
            <w:pPr>
              <w:ind w:left="0" w:leftChars="0" w:right="210"/>
            </w:pPr>
            <w:r>
              <w:rPr>
                <w:rFonts w:hint="eastAsia"/>
              </w:rPr>
              <w:t>设备支持2路通道推流，可以分别被开启和关闭，被设置为不同的推流地址。点击可以进入通道设置界面，用来配置推流相关信息以及浏览图像</w:t>
            </w:r>
          </w:p>
          <w:p>
            <w:pPr>
              <w:ind w:left="0" w:leftChars="0" w:right="210"/>
            </w:pPr>
            <w:r>
              <w:drawing>
                <wp:inline distT="0" distB="0" distL="0" distR="0">
                  <wp:extent cx="382905" cy="38290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82954" cy="382954"/>
                          </a:xfrm>
                          <a:prstGeom prst="rect">
                            <a:avLst/>
                          </a:prstGeom>
                          <a:noFill/>
                          <a:ln>
                            <a:noFill/>
                          </a:ln>
                        </pic:spPr>
                      </pic:pic>
                    </a:graphicData>
                  </a:graphic>
                </wp:inline>
              </w:drawing>
            </w:r>
            <w:r>
              <w:rPr>
                <w:rFonts w:hint="eastAsia"/>
              </w:rPr>
              <w:t>同时开启2路推流会占用较大带宽，在L</w:t>
            </w:r>
            <w:r>
              <w:t>TE</w:t>
            </w:r>
            <w:r>
              <w:rPr>
                <w:rFonts w:hint="eastAsia"/>
              </w:rPr>
              <w:t>模式下，有可能会带来卡顿和延迟，请根据实际需求进行开启和关闭。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3</w:t>
            </w:r>
          </w:p>
        </w:tc>
        <w:tc>
          <w:tcPr>
            <w:tcW w:w="1701" w:type="dxa"/>
          </w:tcPr>
          <w:p>
            <w:pPr>
              <w:ind w:left="0" w:leftChars="0" w:right="210"/>
            </w:pPr>
            <w:r>
              <w:rPr>
                <w:rFonts w:hint="eastAsia"/>
              </w:rPr>
              <w:t>参数设置</w:t>
            </w:r>
          </w:p>
        </w:tc>
        <w:tc>
          <w:tcPr>
            <w:tcW w:w="6882" w:type="dxa"/>
          </w:tcPr>
          <w:p>
            <w:pPr>
              <w:ind w:left="0" w:leftChars="0" w:right="210"/>
            </w:pPr>
            <w:r>
              <w:rPr>
                <w:rFonts w:hint="eastAsia"/>
              </w:rPr>
              <w:t>设备设置按钮，点击后进入设备设置界面。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4</w:t>
            </w:r>
          </w:p>
        </w:tc>
        <w:tc>
          <w:tcPr>
            <w:tcW w:w="1701" w:type="dxa"/>
          </w:tcPr>
          <w:p>
            <w:pPr>
              <w:ind w:left="0" w:leftChars="0" w:right="210"/>
            </w:pPr>
            <w:r>
              <w:rPr>
                <w:rFonts w:hint="eastAsia"/>
              </w:rPr>
              <w:t>设备状态</w:t>
            </w:r>
          </w:p>
        </w:tc>
        <w:tc>
          <w:tcPr>
            <w:tcW w:w="6882" w:type="dxa"/>
          </w:tcPr>
          <w:p>
            <w:pPr>
              <w:ind w:left="0" w:leftChars="0" w:right="210"/>
            </w:pPr>
            <w:r>
              <w:rPr>
                <w:rFonts w:hint="eastAsia"/>
              </w:rPr>
              <w:t>此栏目只用来显示，不支持设置。下滑界面刷新。</w:t>
            </w:r>
          </w:p>
          <w:p>
            <w:pPr>
              <w:ind w:left="0" w:leftChars="0" w:right="210"/>
            </w:pPr>
            <w:r>
              <w:rPr>
                <w:rFonts w:hint="eastAsia"/>
              </w:rPr>
              <w:t>A</w:t>
            </w:r>
            <w:r>
              <w:t>.</w:t>
            </w:r>
            <w:r>
              <w:rPr>
                <w:rFonts w:hint="eastAsia"/>
              </w:rPr>
              <w:t>通道1/2状态：推流停止/</w:t>
            </w:r>
            <w:r>
              <w:t>LTE</w:t>
            </w:r>
          </w:p>
          <w:p>
            <w:pPr>
              <w:ind w:left="0" w:leftChars="0" w:right="210"/>
            </w:pPr>
            <w:r>
              <w:rPr>
                <w:rFonts w:hint="eastAsia"/>
              </w:rPr>
              <w:t>推流停止：表示当前推流是否正在进行，如果当前设备没有办法链接到互联网或者设备无法连接R</w:t>
            </w:r>
            <w:r>
              <w:t>TMP</w:t>
            </w:r>
            <w:r>
              <w:rPr>
                <w:rFonts w:hint="eastAsia"/>
              </w:rPr>
              <w:t>的U</w:t>
            </w:r>
            <w:r>
              <w:t>RL</w:t>
            </w:r>
            <w:r>
              <w:rPr>
                <w:rFonts w:hint="eastAsia"/>
              </w:rPr>
              <w:t>，将显示推流停止。如果设备成功链接上R</w:t>
            </w:r>
            <w:r>
              <w:t>TMP</w:t>
            </w:r>
            <w:r>
              <w:rPr>
                <w:rFonts w:hint="eastAsia"/>
              </w:rPr>
              <w:t>推流服务器，将显示正在推流。</w:t>
            </w:r>
          </w:p>
          <w:p>
            <w:pPr>
              <w:ind w:left="0" w:leftChars="0" w:right="210"/>
            </w:pPr>
            <w:r>
              <w:t>LTE:</w:t>
            </w:r>
            <w:r>
              <w:rPr>
                <w:rFonts w:hint="eastAsia"/>
              </w:rPr>
              <w:t>代表当前推流通道，设备支持的推流通道有L</w:t>
            </w:r>
            <w:r>
              <w:t>TE</w:t>
            </w:r>
            <w:r>
              <w:rPr>
                <w:rFonts w:hint="eastAsia"/>
              </w:rPr>
              <w:t>/</w:t>
            </w:r>
            <w:r>
              <w:t>WIFI/LAN</w:t>
            </w:r>
            <w:r>
              <w:rPr>
                <w:rFonts w:hint="eastAsia"/>
              </w:rPr>
              <w:t>。推流通道可以在 [设备设置</w:t>
            </w:r>
            <w:r>
              <w:t>]</w:t>
            </w:r>
            <w:r>
              <w:rPr>
                <w:rFonts w:hint="eastAsia"/>
              </w:rPr>
              <w:t>-&gt;[推流频道设置</w:t>
            </w:r>
            <w:r>
              <w:t>]</w:t>
            </w:r>
            <w:r>
              <w:rPr>
                <w:rFonts w:hint="eastAsia"/>
              </w:rPr>
              <w:t>页面中进行设定</w:t>
            </w:r>
          </w:p>
          <w:p>
            <w:pPr>
              <w:ind w:left="0" w:leftChars="0" w:right="210"/>
            </w:pPr>
            <w:r>
              <w:rPr>
                <w:rFonts w:hint="eastAsia"/>
              </w:rPr>
              <w:t>B．视音频输入：H</w:t>
            </w:r>
            <w:r>
              <w:t>DMI/1920</w:t>
            </w:r>
            <w:r>
              <w:rPr>
                <w:rFonts w:hint="eastAsia"/>
              </w:rPr>
              <w:t>*</w:t>
            </w:r>
            <w:r>
              <w:t>1080p60/</w:t>
            </w:r>
            <w:r>
              <w:rPr>
                <w:rFonts w:hint="eastAsia"/>
              </w:rPr>
              <w:t>内置音频</w:t>
            </w:r>
          </w:p>
          <w:p>
            <w:pPr>
              <w:ind w:left="0" w:leftChars="0" w:right="210"/>
            </w:pPr>
            <w:r>
              <w:rPr>
                <w:rFonts w:hint="eastAsia"/>
              </w:rPr>
              <w:t>HDMI：当前输入的接口。根据不同的设备型号，有不同的输入接口。包括H</w:t>
            </w:r>
            <w:r>
              <w:t>DSDI</w:t>
            </w:r>
            <w:r>
              <w:rPr>
                <w:rFonts w:hint="eastAsia"/>
              </w:rPr>
              <w:t>和H</w:t>
            </w:r>
            <w:r>
              <w:t>DMI</w:t>
            </w:r>
            <w:r>
              <w:rPr>
                <w:rFonts w:hint="eastAsia"/>
              </w:rPr>
              <w:t>，软件根据设备型号自动适配。</w:t>
            </w:r>
          </w:p>
          <w:p>
            <w:pPr>
              <w:ind w:left="0" w:leftChars="0" w:right="210"/>
            </w:pPr>
            <w:r>
              <w:rPr>
                <w:rFonts w:hint="eastAsia"/>
              </w:rPr>
              <w:t>1920*1080P</w:t>
            </w:r>
            <w:r>
              <w:t>60:</w:t>
            </w:r>
            <w:r>
              <w:rPr>
                <w:rFonts w:hint="eastAsia"/>
              </w:rPr>
              <w:t>当前接口输入的视频分辨率。根据设备识别到的外部输入源的信号进行显示。不支持视频格式则显示&lt;不支持的格式</w:t>
            </w:r>
            <w:r>
              <w:t>&gt;</w:t>
            </w:r>
            <w:r>
              <w:rPr>
                <w:rFonts w:hint="eastAsia"/>
              </w:rPr>
              <w:t>。如果没有视频输入，则此项不显示分辨率信息</w:t>
            </w:r>
          </w:p>
          <w:p>
            <w:pPr>
              <w:ind w:left="0" w:leftChars="0" w:right="210"/>
            </w:pPr>
            <w:r>
              <w:rPr>
                <w:rFonts w:hint="eastAsia"/>
              </w:rPr>
              <w:t>内置音频：显示当前音频源来自于H</w:t>
            </w:r>
            <w:r>
              <w:t>DMI/HDSDI</w:t>
            </w:r>
            <w:r>
              <w:rPr>
                <w:rFonts w:hint="eastAsia"/>
              </w:rPr>
              <w:t>的内嵌音频还是来自于本地的模拟音频输入。</w:t>
            </w:r>
          </w:p>
          <w:p>
            <w:pPr>
              <w:ind w:left="0" w:leftChars="0" w:right="210"/>
            </w:pPr>
            <w:r>
              <w:t xml:space="preserve">C. </w:t>
            </w:r>
            <w:r>
              <w:rPr>
                <w:rFonts w:hint="eastAsia"/>
              </w:rPr>
              <w:t>4</w:t>
            </w:r>
            <w:r>
              <w:t>G</w:t>
            </w:r>
            <w:r>
              <w:rPr>
                <w:rFonts w:hint="eastAsia"/>
              </w:rPr>
              <w:t>状态：显示当前4</w:t>
            </w:r>
            <w:r>
              <w:t>G</w:t>
            </w:r>
            <w:r>
              <w:rPr>
                <w:rFonts w:hint="eastAsia"/>
              </w:rPr>
              <w:t>的几个关键状态信息。详细信息可以到[设备设置</w:t>
            </w:r>
            <w:r>
              <w:t>]</w:t>
            </w:r>
            <w:r>
              <w:rPr>
                <w:rFonts w:hint="eastAsia"/>
              </w:rPr>
              <w:t>-&gt;[其他状态</w:t>
            </w:r>
            <w:r>
              <w:t>]</w:t>
            </w:r>
            <w:r>
              <w:rPr>
                <w:rFonts w:hint="eastAsia"/>
              </w:rPr>
              <w:t>种进行查看。</w:t>
            </w:r>
          </w:p>
          <w:p>
            <w:pPr>
              <w:ind w:left="0" w:leftChars="0" w:right="210"/>
            </w:pPr>
            <w:r>
              <w:t xml:space="preserve">D.  </w:t>
            </w:r>
            <w:r>
              <w:rPr>
                <w:rFonts w:hint="eastAsia"/>
              </w:rPr>
              <w:t>W</w:t>
            </w:r>
            <w:r>
              <w:t>IFI</w:t>
            </w:r>
            <w:r>
              <w:rPr>
                <w:rFonts w:hint="eastAsia"/>
              </w:rPr>
              <w:t>状态：显示当前W</w:t>
            </w:r>
            <w:r>
              <w:t>IFI</w:t>
            </w:r>
            <w:r>
              <w:rPr>
                <w:rFonts w:hint="eastAsia"/>
              </w:rPr>
              <w:t>的几个关键状态信息。详细信息可以到[设备设置</w:t>
            </w:r>
            <w:r>
              <w:t>]</w:t>
            </w:r>
            <w:r>
              <w:rPr>
                <w:rFonts w:hint="eastAsia"/>
              </w:rPr>
              <w:t>-&gt;[</w:t>
            </w:r>
            <w:r>
              <w:t>WIFI</w:t>
            </w:r>
            <w:r>
              <w:rPr>
                <w:rFonts w:hint="eastAsia"/>
              </w:rPr>
              <w:t>设置</w:t>
            </w:r>
            <w:r>
              <w:t>]</w:t>
            </w:r>
            <w:r>
              <w:rPr>
                <w:rFonts w:hint="eastAsia"/>
              </w:rPr>
              <w:t>进行查看和设置</w:t>
            </w:r>
          </w:p>
          <w:p>
            <w:pPr>
              <w:ind w:left="0" w:leftChars="0" w:right="210"/>
            </w:pPr>
            <w:r>
              <w:t xml:space="preserve">E.  </w:t>
            </w:r>
            <w:r>
              <w:rPr>
                <w:rFonts w:hint="eastAsia"/>
              </w:rPr>
              <w:t>L</w:t>
            </w:r>
            <w:r>
              <w:t>AN</w:t>
            </w:r>
            <w:r>
              <w:rPr>
                <w:rFonts w:hint="eastAsia"/>
              </w:rPr>
              <w:t>状态：显示当前L</w:t>
            </w:r>
            <w:r>
              <w:t>AN</w:t>
            </w:r>
            <w:r>
              <w:rPr>
                <w:rFonts w:hint="eastAsia"/>
              </w:rPr>
              <w:t>的几个关键状态信息。L</w:t>
            </w:r>
            <w:r>
              <w:t>AN</w:t>
            </w:r>
            <w:r>
              <w:rPr>
                <w:rFonts w:hint="eastAsia"/>
              </w:rPr>
              <w:t>代表设备的本地百兆网口。显示状态包括手动/</w:t>
            </w:r>
            <w:r>
              <w:t>IP</w:t>
            </w:r>
            <w:r>
              <w:rPr>
                <w:rFonts w:hint="eastAsia"/>
              </w:rPr>
              <w:t>地址/互联网状态。详细信息可以到[设备设置</w:t>
            </w:r>
            <w:r>
              <w:t>]</w:t>
            </w:r>
            <w:r>
              <w:rPr>
                <w:rFonts w:hint="eastAsia"/>
              </w:rPr>
              <w:t>-&gt;[</w:t>
            </w:r>
            <w:r>
              <w:t>LAN</w:t>
            </w:r>
            <w:r>
              <w:rPr>
                <w:rFonts w:hint="eastAsia"/>
              </w:rPr>
              <w:t>设置</w:t>
            </w:r>
            <w:r>
              <w:t>]</w:t>
            </w:r>
            <w:r>
              <w:rPr>
                <w:rFonts w:hint="eastAsia"/>
              </w:rPr>
              <w:t>进行查看和设置</w:t>
            </w:r>
          </w:p>
          <w:p>
            <w:pPr>
              <w:ind w:left="0" w:leftChars="0" w:right="210"/>
            </w:pPr>
            <w:r>
              <w:rPr>
                <w:rFonts w:hint="eastAsia"/>
              </w:rPr>
              <w:t>F</w:t>
            </w:r>
            <w:r>
              <w:t xml:space="preserve">.  </w:t>
            </w:r>
            <w:r>
              <w:rPr>
                <w:rFonts w:hint="eastAsia"/>
              </w:rPr>
              <w:t>电池状态：根据设备型号显示状态信息。包括主要3个状态，外部适配器是否插入，以及是否处于充电中，以及当前电量</w:t>
            </w:r>
          </w:p>
          <w:p>
            <w:pPr>
              <w:ind w:left="0" w:leftChars="0" w:right="21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8</w:t>
            </w:r>
          </w:p>
        </w:tc>
        <w:tc>
          <w:tcPr>
            <w:tcW w:w="1701" w:type="dxa"/>
          </w:tcPr>
          <w:p>
            <w:pPr>
              <w:ind w:left="0" w:leftChars="0" w:right="210"/>
            </w:pPr>
            <w:r>
              <w:rPr>
                <w:rFonts w:hint="eastAsia"/>
              </w:rPr>
              <w:t>删除按钮</w:t>
            </w:r>
          </w:p>
        </w:tc>
        <w:tc>
          <w:tcPr>
            <w:tcW w:w="6882" w:type="dxa"/>
          </w:tcPr>
          <w:p>
            <w:pPr>
              <w:ind w:left="0" w:leftChars="0" w:right="210"/>
            </w:pPr>
            <w:r>
              <w:rPr>
                <w:rFonts w:hint="eastAsia"/>
              </w:rPr>
              <w:t>点击删除按钮可以从当前账户删除该设备。</w:t>
            </w:r>
          </w:p>
        </w:tc>
      </w:tr>
    </w:tbl>
    <w:p>
      <w:pPr>
        <w:ind w:left="180" w:leftChars="0" w:right="210"/>
        <w:jc w:val="center"/>
        <w:rPr>
          <w:rFonts w:ascii="微软雅黑" w:hAnsi="微软雅黑"/>
          <w:szCs w:val="18"/>
        </w:rPr>
      </w:pPr>
    </w:p>
    <w:p>
      <w:pPr>
        <w:pStyle w:val="4"/>
        <w:numPr>
          <w:ilvl w:val="0"/>
          <w:numId w:val="0"/>
        </w:numPr>
        <w:ind w:right="210"/>
      </w:pPr>
      <w:bookmarkStart w:id="24" w:name="_Toc18673812"/>
      <w:r>
        <w:rPr>
          <w:rFonts w:hint="eastAsia"/>
        </w:rPr>
        <w:t>3.3.2</w:t>
      </w:r>
      <w:r>
        <w:t xml:space="preserve"> </w:t>
      </w:r>
      <w:r>
        <w:rPr>
          <w:rFonts w:hint="eastAsia"/>
        </w:rPr>
        <w:t>设备页进行预览视频和分享</w:t>
      </w:r>
      <w:bookmarkEnd w:id="24"/>
    </w:p>
    <w:p>
      <w:pPr>
        <w:ind w:left="210" w:right="210"/>
      </w:pPr>
      <w:r>
        <w:drawing>
          <wp:inline distT="0" distB="0" distL="0" distR="0">
            <wp:extent cx="6012180" cy="3042920"/>
            <wp:effectExtent l="0" t="0" r="7620" b="508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6012180" cy="3043510"/>
                    </a:xfrm>
                    <a:prstGeom prst="rect">
                      <a:avLst/>
                    </a:prstGeom>
                    <a:noFill/>
                    <a:ln>
                      <a:noFill/>
                    </a:ln>
                  </pic:spPr>
                </pic:pic>
              </a:graphicData>
            </a:graphic>
          </wp:inline>
        </w:drawing>
      </w:r>
    </w:p>
    <w:p>
      <w:pPr>
        <w:ind w:left="210" w:right="210"/>
      </w:pPr>
    </w:p>
    <w:tbl>
      <w:tblPr>
        <w:tblStyle w:val="36"/>
        <w:tblW w:w="9474" w:type="dxa"/>
        <w:tblInd w:w="2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6"/>
        <w:gridCol w:w="8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4" w:type="dxa"/>
            <w:gridSpan w:val="2"/>
            <w:shd w:val="clear" w:color="auto" w:fill="A5A5A5" w:themeFill="background1" w:themeFillShade="A6"/>
          </w:tcPr>
          <w:p>
            <w:pPr>
              <w:ind w:left="0" w:leftChars="0" w:right="210"/>
            </w:pPr>
            <w:r>
              <w:rPr>
                <w:rFonts w:hint="eastAsia"/>
              </w:rPr>
              <w:t>预览分享界面说明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tcPr>
          <w:p>
            <w:pPr>
              <w:ind w:left="0" w:leftChars="0" w:right="210"/>
            </w:pPr>
            <w:r>
              <w:rPr>
                <w:rFonts w:hint="eastAsia"/>
              </w:rPr>
              <w:t>预览</w:t>
            </w:r>
          </w:p>
        </w:tc>
        <w:tc>
          <w:tcPr>
            <w:tcW w:w="8158" w:type="dxa"/>
          </w:tcPr>
          <w:p>
            <w:pPr>
              <w:ind w:left="0" w:leftChars="0" w:right="210"/>
            </w:pPr>
            <w:r>
              <w:rPr>
                <w:rFonts w:hint="eastAsia"/>
              </w:rPr>
              <w:t>【设备】</w:t>
            </w:r>
            <w:r>
              <w:t>-</w:t>
            </w:r>
            <w:r>
              <w:rPr>
                <w:rFonts w:hint="eastAsia"/>
              </w:rPr>
              <w:t>【推流通道】-【播放箭头】即可进行视频实时预览。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tcPr>
          <w:p>
            <w:pPr>
              <w:ind w:left="0" w:leftChars="0" w:right="210"/>
            </w:pPr>
            <w:r>
              <w:rPr>
                <w:rFonts w:hint="eastAsia"/>
              </w:rPr>
              <w:t>分享</w:t>
            </w:r>
          </w:p>
        </w:tc>
        <w:tc>
          <w:tcPr>
            <w:tcW w:w="8158" w:type="dxa"/>
          </w:tcPr>
          <w:p>
            <w:pPr>
              <w:ind w:left="0" w:leftChars="0" w:right="210"/>
            </w:pPr>
            <w:r>
              <w:rPr>
                <w:rFonts w:hint="eastAsia"/>
              </w:rPr>
              <w:t>点击</w:t>
            </w:r>
            <w:r>
              <w:drawing>
                <wp:inline distT="0" distB="0" distL="0" distR="0">
                  <wp:extent cx="154305" cy="13462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34"/>
                          <a:stretch>
                            <a:fillRect/>
                          </a:stretch>
                        </pic:blipFill>
                        <pic:spPr>
                          <a:xfrm>
                            <a:off x="0" y="0"/>
                            <a:ext cx="163998" cy="142836"/>
                          </a:xfrm>
                          <a:prstGeom prst="rect">
                            <a:avLst/>
                          </a:prstGeom>
                        </pic:spPr>
                      </pic:pic>
                    </a:graphicData>
                  </a:graphic>
                </wp:inline>
              </w:drawing>
            </w:r>
            <w:r>
              <w:rPr>
                <w:rFonts w:hint="eastAsia"/>
              </w:rPr>
              <w:t>，可以当前实时视频分享给微信好友。</w:t>
            </w:r>
          </w:p>
          <w:p>
            <w:pPr>
              <w:ind w:left="0" w:leftChars="0" w:right="210"/>
            </w:pPr>
            <w:r>
              <w:drawing>
                <wp:inline distT="0" distB="0" distL="0" distR="0">
                  <wp:extent cx="234950" cy="2349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42960" cy="242960"/>
                          </a:xfrm>
                          <a:prstGeom prst="rect">
                            <a:avLst/>
                          </a:prstGeom>
                          <a:noFill/>
                          <a:ln>
                            <a:noFill/>
                          </a:ln>
                        </pic:spPr>
                      </pic:pic>
                    </a:graphicData>
                  </a:graphic>
                </wp:inline>
              </w:drawing>
            </w:r>
            <w:r>
              <w:rPr>
                <w:rFonts w:hint="eastAsia"/>
              </w:rPr>
              <w:t>只有一键直播才支持快速分享给微信好友。设备如果剩余流量小于0，则不支持分享功能。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tcPr>
          <w:p>
            <w:pPr>
              <w:ind w:left="0" w:leftChars="0" w:right="210"/>
            </w:pPr>
            <w:r>
              <w:rPr>
                <w:rFonts w:hint="eastAsia"/>
              </w:rPr>
              <w:t>进入全屏</w:t>
            </w:r>
          </w:p>
        </w:tc>
        <w:tc>
          <w:tcPr>
            <w:tcW w:w="8158" w:type="dxa"/>
          </w:tcPr>
          <w:p>
            <w:pPr>
              <w:ind w:left="0" w:leftChars="0" w:right="210"/>
            </w:pPr>
            <w:r>
              <w:rPr>
                <w:rFonts w:hint="eastAsia"/>
              </w:rPr>
              <w:t>点击</w:t>
            </w:r>
            <w:r>
              <w:drawing>
                <wp:inline distT="0" distB="0" distL="0" distR="0">
                  <wp:extent cx="126365" cy="126365"/>
                  <wp:effectExtent l="0" t="0" r="6985" b="698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flipH="1">
                            <a:off x="0" y="0"/>
                            <a:ext cx="156356" cy="156356"/>
                          </a:xfrm>
                          <a:prstGeom prst="rect">
                            <a:avLst/>
                          </a:prstGeom>
                          <a:noFill/>
                          <a:ln>
                            <a:noFill/>
                          </a:ln>
                        </pic:spPr>
                      </pic:pic>
                    </a:graphicData>
                  </a:graphic>
                </wp:inline>
              </w:drawing>
            </w:r>
            <w:r>
              <w:rPr>
                <w:rFonts w:hint="eastAsia"/>
              </w:rPr>
              <w:t>，可全屏当前预览界面。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tcPr>
          <w:p>
            <w:pPr>
              <w:ind w:left="0" w:leftChars="0" w:right="210"/>
            </w:pPr>
            <w:r>
              <w:rPr>
                <w:rFonts w:hint="eastAsia"/>
              </w:rPr>
              <w:t>退出全屏</w:t>
            </w:r>
          </w:p>
        </w:tc>
        <w:tc>
          <w:tcPr>
            <w:tcW w:w="8158" w:type="dxa"/>
          </w:tcPr>
          <w:p>
            <w:pPr>
              <w:ind w:left="0" w:leftChars="0" w:right="210"/>
            </w:pPr>
            <w:r>
              <w:rPr>
                <w:rFonts w:hint="eastAsia"/>
              </w:rPr>
              <w:t>单击视频界面，右下角出现x标志，点击退出全屏</w:t>
            </w:r>
          </w:p>
        </w:tc>
      </w:tr>
    </w:tbl>
    <w:p>
      <w:pPr>
        <w:ind w:left="210" w:right="210"/>
      </w:pPr>
    </w:p>
    <w:p>
      <w:pPr>
        <w:pStyle w:val="4"/>
        <w:numPr>
          <w:ilvl w:val="0"/>
          <w:numId w:val="0"/>
        </w:numPr>
        <w:ind w:right="210"/>
      </w:pPr>
      <w:bookmarkStart w:id="25" w:name="_Toc18673813"/>
      <w:r>
        <w:rPr>
          <w:rFonts w:hint="eastAsia"/>
        </w:rPr>
        <w:t>3.3.3</w:t>
      </w:r>
      <w:r>
        <w:t xml:space="preserve"> </w:t>
      </w:r>
      <w:r>
        <w:rPr>
          <w:rFonts w:hint="eastAsia"/>
        </w:rPr>
        <w:t>推流频道参数设置</w:t>
      </w:r>
      <w:r>
        <w:t>-</w:t>
      </w:r>
      <w:r>
        <w:rPr>
          <w:rFonts w:hint="eastAsia"/>
        </w:rPr>
        <w:t>一键直播</w:t>
      </w:r>
      <w:bookmarkEnd w:id="25"/>
    </w:p>
    <w:p>
      <w:pPr>
        <w:ind w:left="99" w:leftChars="47" w:right="210" w:firstLine="1680" w:firstLineChars="800"/>
      </w:pPr>
      <w:r>
        <w:drawing>
          <wp:inline distT="0" distB="0" distL="0" distR="0">
            <wp:extent cx="2680970" cy="3211830"/>
            <wp:effectExtent l="0" t="0" r="5080" b="762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682419" cy="3213202"/>
                    </a:xfrm>
                    <a:prstGeom prst="rect">
                      <a:avLst/>
                    </a:prstGeom>
                    <a:noFill/>
                    <a:ln>
                      <a:noFill/>
                    </a:ln>
                  </pic:spPr>
                </pic:pic>
              </a:graphicData>
            </a:graphic>
          </wp:inline>
        </w:drawing>
      </w:r>
    </w:p>
    <w:p>
      <w:pPr>
        <w:ind w:left="210" w:right="210" w:firstLine="1890" w:firstLineChars="900"/>
      </w:pPr>
    </w:p>
    <w:tbl>
      <w:tblPr>
        <w:tblStyle w:val="36"/>
        <w:tblW w:w="96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701"/>
        <w:gridCol w:w="6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标号</w:t>
            </w:r>
          </w:p>
        </w:tc>
        <w:tc>
          <w:tcPr>
            <w:tcW w:w="1701" w:type="dxa"/>
          </w:tcPr>
          <w:p>
            <w:pPr>
              <w:ind w:left="0" w:leftChars="0" w:right="210"/>
            </w:pPr>
            <w:r>
              <w:rPr>
                <w:rFonts w:hint="eastAsia"/>
              </w:rPr>
              <w:t>栏目</w:t>
            </w:r>
          </w:p>
        </w:tc>
        <w:tc>
          <w:tcPr>
            <w:tcW w:w="6882" w:type="dxa"/>
          </w:tcPr>
          <w:p>
            <w:pPr>
              <w:ind w:left="0" w:leftChars="0" w:right="210"/>
            </w:pPr>
            <w:r>
              <w:rPr>
                <w:rFonts w:hint="eastAsia"/>
              </w:rP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1</w:t>
            </w:r>
          </w:p>
        </w:tc>
        <w:tc>
          <w:tcPr>
            <w:tcW w:w="1701" w:type="dxa"/>
          </w:tcPr>
          <w:p>
            <w:pPr>
              <w:ind w:left="0" w:leftChars="0" w:right="210"/>
            </w:pPr>
            <w:r>
              <w:rPr>
                <w:rFonts w:hint="eastAsia"/>
              </w:rPr>
              <w:t>开启</w:t>
            </w:r>
          </w:p>
        </w:tc>
        <w:tc>
          <w:tcPr>
            <w:tcW w:w="6882" w:type="dxa"/>
          </w:tcPr>
          <w:p>
            <w:pPr>
              <w:ind w:left="0" w:leftChars="0" w:right="210"/>
            </w:pPr>
            <w:r>
              <w:rPr>
                <w:rFonts w:hint="eastAsia"/>
              </w:rPr>
              <w:t>开启推流将会启动推流。备注显示当前推流状态</w:t>
            </w:r>
          </w:p>
          <w:p>
            <w:pPr>
              <w:ind w:left="0" w:leftChars="0" w:right="210"/>
            </w:pPr>
            <w:r>
              <w:rPr>
                <w:rFonts w:hint="eastAsia"/>
              </w:rPr>
              <w:t>在开启推流的状态，会出现提示信息如下：</w:t>
            </w:r>
          </w:p>
          <w:p>
            <w:pPr>
              <w:ind w:left="0" w:leftChars="0" w:right="210"/>
            </w:pPr>
            <w:r>
              <w:rPr>
                <w:rFonts w:hint="eastAsia"/>
              </w:rPr>
              <w:t>正在推流：连接上了服务器，显示推流成功。</w:t>
            </w:r>
          </w:p>
          <w:p>
            <w:pPr>
              <w:ind w:left="0" w:leftChars="0" w:right="210"/>
            </w:pPr>
            <w:r>
              <w:rPr>
                <w:rFonts w:hint="eastAsia"/>
              </w:rPr>
              <w:t>推流停止：目前没有推流。如果无法同指定的R</w:t>
            </w:r>
            <w:r>
              <w:t>TMP</w:t>
            </w:r>
            <w:r>
              <w:rPr>
                <w:rFonts w:hint="eastAsia"/>
              </w:rPr>
              <w:t>推流地址建立连接，设备则会停止推流。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2</w:t>
            </w:r>
          </w:p>
        </w:tc>
        <w:tc>
          <w:tcPr>
            <w:tcW w:w="1701" w:type="dxa"/>
          </w:tcPr>
          <w:p>
            <w:pPr>
              <w:ind w:left="0" w:leftChars="0" w:right="210"/>
            </w:pPr>
            <w:r>
              <w:rPr>
                <w:rFonts w:hint="eastAsia"/>
              </w:rPr>
              <w:t>推流平台</w:t>
            </w:r>
          </w:p>
        </w:tc>
        <w:tc>
          <w:tcPr>
            <w:tcW w:w="6882" w:type="dxa"/>
          </w:tcPr>
          <w:p>
            <w:pPr>
              <w:ind w:left="0" w:leftChars="0" w:right="210"/>
            </w:pPr>
            <w:r>
              <w:rPr>
                <w:rFonts w:hint="eastAsia"/>
              </w:rPr>
              <w:t>【一键直播】：选择一键直播，将自动获取推流地址和播放地址。一键直播支持快捷的预览视频和微信分享。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3</w:t>
            </w:r>
          </w:p>
        </w:tc>
        <w:tc>
          <w:tcPr>
            <w:tcW w:w="1701" w:type="dxa"/>
          </w:tcPr>
          <w:p>
            <w:pPr>
              <w:ind w:left="0" w:leftChars="0" w:right="210"/>
            </w:pPr>
            <w:r>
              <w:rPr>
                <w:rFonts w:hint="eastAsia"/>
              </w:rPr>
              <w:t>流量余额</w:t>
            </w:r>
          </w:p>
        </w:tc>
        <w:tc>
          <w:tcPr>
            <w:tcW w:w="6882" w:type="dxa"/>
          </w:tcPr>
          <w:p>
            <w:pPr>
              <w:ind w:left="0" w:leftChars="0" w:right="210"/>
            </w:pPr>
            <w:r>
              <w:rPr>
                <w:rFonts w:hint="eastAsia"/>
              </w:rPr>
              <w:t>【一键直播】当剩余流量小于0时，管理员依然可以预览视频，但是不能分享视频给微信好友。小于-</w:t>
            </w:r>
            <w:r>
              <w:t>10GB</w:t>
            </w:r>
            <w:r>
              <w:rPr>
                <w:rFonts w:hint="eastAsia"/>
              </w:rPr>
              <w:t>管理员将无法预览视频。流量余额5分钟刷新一次。此项目只有选择【一键直播】才会出现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4</w:t>
            </w:r>
          </w:p>
        </w:tc>
        <w:tc>
          <w:tcPr>
            <w:tcW w:w="1701" w:type="dxa"/>
          </w:tcPr>
          <w:p>
            <w:pPr>
              <w:ind w:left="0" w:leftChars="0" w:right="210"/>
            </w:pPr>
            <w:r>
              <w:rPr>
                <w:rFonts w:hint="eastAsia"/>
              </w:rPr>
              <w:t>在线人数</w:t>
            </w:r>
          </w:p>
        </w:tc>
        <w:tc>
          <w:tcPr>
            <w:tcW w:w="6882" w:type="dxa"/>
          </w:tcPr>
          <w:p>
            <w:pPr>
              <w:ind w:left="0" w:leftChars="0" w:right="210"/>
            </w:pPr>
            <w:r>
              <w:rPr>
                <w:rFonts w:hint="eastAsia"/>
              </w:rPr>
              <w:t>【一键直播】状态下，当前在线人数。此项目只有选择【一键直播】才会出现。统计5分钟内总在线人数。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5</w:t>
            </w:r>
          </w:p>
        </w:tc>
        <w:tc>
          <w:tcPr>
            <w:tcW w:w="1701" w:type="dxa"/>
          </w:tcPr>
          <w:p>
            <w:pPr>
              <w:ind w:left="0" w:leftChars="0" w:right="210"/>
            </w:pPr>
            <w:r>
              <w:rPr>
                <w:rFonts w:hint="eastAsia"/>
              </w:rPr>
              <w:t>推流码流</w:t>
            </w:r>
          </w:p>
        </w:tc>
        <w:tc>
          <w:tcPr>
            <w:tcW w:w="6882" w:type="dxa"/>
          </w:tcPr>
          <w:p>
            <w:pPr>
              <w:ind w:left="0" w:leftChars="0" w:right="210"/>
            </w:pPr>
            <w:r>
              <w:rPr>
                <w:rFonts w:hint="eastAsia"/>
              </w:rPr>
              <w:t>选择主码流还是子码流。</w:t>
            </w:r>
            <w:r>
              <w:t>1080P</w:t>
            </w:r>
            <w:r>
              <w:rPr>
                <w:rFonts w:hint="eastAsia"/>
              </w:rPr>
              <w:t>输入情况下，主码流默认分辨率1080</w:t>
            </w:r>
            <w:r>
              <w:t>P</w:t>
            </w:r>
            <w:r>
              <w:rPr>
                <w:rFonts w:hint="eastAsia"/>
              </w:rPr>
              <w:t>，子码流默认分辨率720</w:t>
            </w:r>
            <w:r>
              <w:t>P</w:t>
            </w:r>
            <w:r>
              <w:rPr>
                <w:rFonts w:hint="eastAsia"/>
              </w:rPr>
              <w:t>，网络带宽较小的情况下，建议切换到子码流。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6</w:t>
            </w:r>
          </w:p>
        </w:tc>
        <w:tc>
          <w:tcPr>
            <w:tcW w:w="1701" w:type="dxa"/>
          </w:tcPr>
          <w:p>
            <w:pPr>
              <w:ind w:left="0" w:leftChars="0" w:right="210"/>
            </w:pPr>
            <w:r>
              <w:rPr>
                <w:rFonts w:hint="eastAsia"/>
              </w:rPr>
              <w:t>推流地址</w:t>
            </w:r>
          </w:p>
        </w:tc>
        <w:tc>
          <w:tcPr>
            <w:tcW w:w="6882" w:type="dxa"/>
          </w:tcPr>
          <w:p>
            <w:pPr>
              <w:ind w:left="0" w:leftChars="0" w:right="210"/>
            </w:pPr>
            <w:r>
              <w:rPr>
                <w:rFonts w:hint="eastAsia"/>
              </w:rPr>
              <w:t>一键直播模式下，推流地址自动生成。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7</w:t>
            </w:r>
          </w:p>
        </w:tc>
        <w:tc>
          <w:tcPr>
            <w:tcW w:w="1701" w:type="dxa"/>
          </w:tcPr>
          <w:p>
            <w:pPr>
              <w:ind w:left="0" w:leftChars="0" w:right="210"/>
            </w:pPr>
            <w:r>
              <w:rPr>
                <w:rFonts w:hint="eastAsia"/>
              </w:rPr>
              <w:t>播放地址</w:t>
            </w:r>
          </w:p>
        </w:tc>
        <w:tc>
          <w:tcPr>
            <w:tcW w:w="6882" w:type="dxa"/>
          </w:tcPr>
          <w:p>
            <w:pPr>
              <w:ind w:left="0" w:leftChars="0" w:right="210"/>
            </w:pPr>
            <w:r>
              <w:rPr>
                <w:rFonts w:hint="eastAsia"/>
              </w:rPr>
              <w:t>一键直播模式下，播放地址自动生成。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8</w:t>
            </w:r>
          </w:p>
        </w:tc>
        <w:tc>
          <w:tcPr>
            <w:tcW w:w="1701" w:type="dxa"/>
          </w:tcPr>
          <w:p>
            <w:pPr>
              <w:ind w:left="0" w:leftChars="0" w:right="210"/>
            </w:pPr>
            <w:r>
              <w:rPr>
                <w:rFonts w:hint="eastAsia"/>
              </w:rPr>
              <w:t>网络通道</w:t>
            </w:r>
          </w:p>
        </w:tc>
        <w:tc>
          <w:tcPr>
            <w:tcW w:w="6882" w:type="dxa"/>
          </w:tcPr>
          <w:p>
            <w:pPr>
              <w:ind w:left="0" w:leftChars="0" w:right="210"/>
            </w:pPr>
            <w:r>
              <w:rPr>
                <w:rFonts w:hint="eastAsia"/>
              </w:rPr>
              <w:t>此项切换设备当前网卡。可选为W</w:t>
            </w:r>
            <w:r>
              <w:t>IFI</w:t>
            </w:r>
            <w:r>
              <w:rPr>
                <w:rFonts w:hint="eastAsia"/>
              </w:rPr>
              <w:t>,4</w:t>
            </w:r>
            <w:r>
              <w:t>G</w:t>
            </w:r>
            <w:r>
              <w:rPr>
                <w:rFonts w:hint="eastAsia"/>
              </w:rPr>
              <w:t>,</w:t>
            </w:r>
            <w:r>
              <w:t>LAN</w:t>
            </w:r>
          </w:p>
          <w:p>
            <w:pPr>
              <w:ind w:left="0" w:leftChars="0" w:right="210"/>
            </w:pPr>
            <w:r>
              <w:drawing>
                <wp:inline distT="0" distB="0" distL="0" distR="0">
                  <wp:extent cx="281305" cy="281305"/>
                  <wp:effectExtent l="0" t="0" r="4445" b="444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6988" cy="286988"/>
                          </a:xfrm>
                          <a:prstGeom prst="rect">
                            <a:avLst/>
                          </a:prstGeom>
                          <a:noFill/>
                          <a:ln>
                            <a:noFill/>
                          </a:ln>
                        </pic:spPr>
                      </pic:pic>
                    </a:graphicData>
                  </a:graphic>
                </wp:inline>
              </w:drawing>
            </w:r>
            <w:r>
              <w:rPr>
                <w:rFonts w:hint="eastAsia"/>
              </w:rPr>
              <w:t>：切换后的网卡如果不能连接，则会导致设备断线。设备具有自动寻找可连接互联网的网卡功能。如果切换后的网卡不能上网，大约2分钟后，设备会重新切换回可以连接互联网的网卡重新上线。</w:t>
            </w:r>
          </w:p>
        </w:tc>
      </w:tr>
    </w:tbl>
    <w:p>
      <w:pPr>
        <w:ind w:left="210" w:right="210" w:firstLine="1890" w:firstLineChars="900"/>
      </w:pPr>
    </w:p>
    <w:p>
      <w:pPr>
        <w:pStyle w:val="4"/>
        <w:numPr>
          <w:ilvl w:val="0"/>
          <w:numId w:val="0"/>
        </w:numPr>
        <w:ind w:right="210"/>
      </w:pPr>
      <w:bookmarkStart w:id="26" w:name="_Toc18673814"/>
      <w:r>
        <w:rPr>
          <w:rFonts w:hint="eastAsia"/>
        </w:rPr>
        <w:t>3.3.4</w:t>
      </w:r>
      <w:r>
        <w:t xml:space="preserve"> </w:t>
      </w:r>
      <w:r>
        <w:rPr>
          <w:rFonts w:hint="eastAsia"/>
        </w:rPr>
        <w:t>推流频道参数设置</w:t>
      </w:r>
      <w:r>
        <w:t>-</w:t>
      </w:r>
      <w:r>
        <w:rPr>
          <w:rFonts w:hint="eastAsia"/>
        </w:rPr>
        <w:t>目睹</w:t>
      </w:r>
      <w:bookmarkEnd w:id="26"/>
    </w:p>
    <w:p>
      <w:pPr>
        <w:ind w:left="210" w:right="210"/>
      </w:pPr>
      <w:r>
        <w:drawing>
          <wp:inline distT="0" distB="0" distL="0" distR="0">
            <wp:extent cx="6012180" cy="3233420"/>
            <wp:effectExtent l="0" t="0" r="7620" b="508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38"/>
                    <a:stretch>
                      <a:fillRect/>
                    </a:stretch>
                  </pic:blipFill>
                  <pic:spPr>
                    <a:xfrm>
                      <a:off x="0" y="0"/>
                      <a:ext cx="6012180" cy="3233420"/>
                    </a:xfrm>
                    <a:prstGeom prst="rect">
                      <a:avLst/>
                    </a:prstGeom>
                  </pic:spPr>
                </pic:pic>
              </a:graphicData>
            </a:graphic>
          </wp:inline>
        </w:drawing>
      </w:r>
    </w:p>
    <w:tbl>
      <w:tblPr>
        <w:tblStyle w:val="36"/>
        <w:tblW w:w="96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701"/>
        <w:gridCol w:w="6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标号</w:t>
            </w:r>
          </w:p>
        </w:tc>
        <w:tc>
          <w:tcPr>
            <w:tcW w:w="1701" w:type="dxa"/>
          </w:tcPr>
          <w:p>
            <w:pPr>
              <w:ind w:left="0" w:leftChars="0" w:right="210"/>
            </w:pPr>
            <w:r>
              <w:rPr>
                <w:rFonts w:hint="eastAsia"/>
              </w:rPr>
              <w:t>栏目</w:t>
            </w:r>
          </w:p>
        </w:tc>
        <w:tc>
          <w:tcPr>
            <w:tcW w:w="6882" w:type="dxa"/>
          </w:tcPr>
          <w:p>
            <w:pPr>
              <w:ind w:left="0" w:leftChars="0" w:right="210"/>
            </w:pPr>
            <w:r>
              <w:rPr>
                <w:rFonts w:hint="eastAsia"/>
              </w:rP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1</w:t>
            </w:r>
          </w:p>
        </w:tc>
        <w:tc>
          <w:tcPr>
            <w:tcW w:w="1701" w:type="dxa"/>
          </w:tcPr>
          <w:p>
            <w:pPr>
              <w:ind w:left="0" w:leftChars="0" w:right="210"/>
            </w:pPr>
            <w:r>
              <w:rPr>
                <w:rFonts w:hint="eastAsia"/>
              </w:rPr>
              <w:t>开启</w:t>
            </w:r>
          </w:p>
        </w:tc>
        <w:tc>
          <w:tcPr>
            <w:tcW w:w="6882" w:type="dxa"/>
          </w:tcPr>
          <w:p>
            <w:pPr>
              <w:ind w:left="0" w:leftChars="0" w:right="210"/>
            </w:pPr>
            <w:r>
              <w:rPr>
                <w:rFonts w:hint="eastAsia"/>
              </w:rPr>
              <w:t>开启推流将会启动推流。备注显示当前推流状态</w:t>
            </w:r>
          </w:p>
          <w:p>
            <w:pPr>
              <w:ind w:left="0" w:leftChars="0" w:right="210"/>
            </w:pPr>
            <w:r>
              <w:rPr>
                <w:rFonts w:hint="eastAsia"/>
              </w:rPr>
              <w:t>在开启推流的状态，会出现提示信息如下：</w:t>
            </w:r>
          </w:p>
          <w:p>
            <w:pPr>
              <w:ind w:left="0" w:leftChars="0" w:right="210"/>
            </w:pPr>
            <w:r>
              <w:rPr>
                <w:rFonts w:hint="eastAsia"/>
              </w:rPr>
              <w:t>正在推流：连接上了服务器，显示推流成功。</w:t>
            </w:r>
          </w:p>
          <w:p>
            <w:pPr>
              <w:ind w:left="0" w:leftChars="0" w:right="210"/>
            </w:pPr>
            <w:r>
              <w:rPr>
                <w:rFonts w:hint="eastAsia"/>
              </w:rPr>
              <w:t>推流停止：目前没有推流。如果无法同U</w:t>
            </w:r>
            <w:r>
              <w:t>RL</w:t>
            </w:r>
            <w:r>
              <w:rPr>
                <w:rFonts w:hint="eastAsia"/>
              </w:rPr>
              <w:t>指定的R</w:t>
            </w:r>
            <w:r>
              <w:t>TMP</w:t>
            </w:r>
            <w:r>
              <w:rPr>
                <w:rFonts w:hint="eastAsia"/>
              </w:rPr>
              <w:t>推流地址建立连接，设备则会停止推流。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2</w:t>
            </w:r>
          </w:p>
        </w:tc>
        <w:tc>
          <w:tcPr>
            <w:tcW w:w="1701" w:type="dxa"/>
          </w:tcPr>
          <w:p>
            <w:pPr>
              <w:ind w:left="0" w:leftChars="0" w:right="210"/>
            </w:pPr>
            <w:r>
              <w:rPr>
                <w:rFonts w:hint="eastAsia"/>
              </w:rPr>
              <w:t>推流平台</w:t>
            </w:r>
          </w:p>
        </w:tc>
        <w:tc>
          <w:tcPr>
            <w:tcW w:w="6882" w:type="dxa"/>
          </w:tcPr>
          <w:p>
            <w:pPr>
              <w:ind w:left="0" w:leftChars="0" w:right="210"/>
            </w:pPr>
            <w:r>
              <w:rPr>
                <w:rFonts w:hint="eastAsia"/>
              </w:rPr>
              <w:t>【目睹】：输入目睹云直播账号，将从目睹后台获得频道列表，用户可以选择其中一个频道进行直播，也可以新建频道进行推流。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3</w:t>
            </w:r>
          </w:p>
        </w:tc>
        <w:tc>
          <w:tcPr>
            <w:tcW w:w="1701" w:type="dxa"/>
          </w:tcPr>
          <w:p>
            <w:pPr>
              <w:ind w:left="0" w:leftChars="0" w:right="210"/>
            </w:pPr>
            <w:r>
              <w:rPr>
                <w:rFonts w:hint="eastAsia"/>
              </w:rPr>
              <w:t>推流码流</w:t>
            </w:r>
          </w:p>
        </w:tc>
        <w:tc>
          <w:tcPr>
            <w:tcW w:w="6882" w:type="dxa"/>
          </w:tcPr>
          <w:p>
            <w:pPr>
              <w:ind w:left="0" w:leftChars="0" w:right="210"/>
            </w:pPr>
            <w:r>
              <w:rPr>
                <w:rFonts w:hint="eastAsia"/>
              </w:rPr>
              <w:t>选择主码流还是子码流。</w:t>
            </w:r>
            <w:r>
              <w:t>1080P</w:t>
            </w:r>
            <w:r>
              <w:rPr>
                <w:rFonts w:hint="eastAsia"/>
              </w:rPr>
              <w:t>输入情况下，主码流默认分辨率1080</w:t>
            </w:r>
            <w:r>
              <w:t>P</w:t>
            </w:r>
            <w:r>
              <w:rPr>
                <w:rFonts w:hint="eastAsia"/>
              </w:rPr>
              <w:t>，子码流默认分辨率720</w:t>
            </w:r>
            <w:r>
              <w:t>P</w:t>
            </w:r>
            <w:r>
              <w:rPr>
                <w:rFonts w:hint="eastAsia"/>
              </w:rPr>
              <w:t>，网络带宽较小的情况下，建议切换到子码流。。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4</w:t>
            </w:r>
          </w:p>
        </w:tc>
        <w:tc>
          <w:tcPr>
            <w:tcW w:w="1701" w:type="dxa"/>
          </w:tcPr>
          <w:p>
            <w:pPr>
              <w:ind w:left="0" w:leftChars="0" w:right="210"/>
            </w:pPr>
            <w:r>
              <w:rPr>
                <w:rFonts w:hint="eastAsia"/>
              </w:rPr>
              <w:t>平台登陆</w:t>
            </w:r>
          </w:p>
        </w:tc>
        <w:tc>
          <w:tcPr>
            <w:tcW w:w="6882" w:type="dxa"/>
          </w:tcPr>
          <w:p>
            <w:pPr>
              <w:ind w:left="0" w:leftChars="0" w:right="210"/>
            </w:pPr>
            <w:r>
              <w:rPr>
                <w:rFonts w:hint="eastAsia"/>
              </w:rPr>
              <w:t>选择目睹平台，需要输入目睹的账户和密码，才能进一步选择频道获取推流地址这些操作。登陆成功后，此项状态显示为通过验证。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5</w:t>
            </w:r>
          </w:p>
        </w:tc>
        <w:tc>
          <w:tcPr>
            <w:tcW w:w="1701" w:type="dxa"/>
          </w:tcPr>
          <w:p>
            <w:pPr>
              <w:ind w:left="0" w:leftChars="0" w:right="210"/>
            </w:pPr>
            <w:r>
              <w:rPr>
                <w:rFonts w:hint="eastAsia"/>
              </w:rPr>
              <w:t>选择频道</w:t>
            </w:r>
          </w:p>
        </w:tc>
        <w:tc>
          <w:tcPr>
            <w:tcW w:w="6882" w:type="dxa"/>
          </w:tcPr>
          <w:p>
            <w:pPr>
              <w:ind w:left="0" w:leftChars="0" w:right="210"/>
            </w:pPr>
            <w:r>
              <w:rPr>
                <w:rFonts w:hint="eastAsia"/>
              </w:rPr>
              <w:t>点击勾选其中一个频道后，返回上一级菜单。将自动获取推流地址和播放地址。</w:t>
            </w:r>
          </w:p>
          <w:p>
            <w:pPr>
              <w:ind w:left="0" w:leftChars="0" w:right="210"/>
            </w:pPr>
            <w:r>
              <w:drawing>
                <wp:inline distT="0" distB="0" distL="0" distR="0">
                  <wp:extent cx="382905" cy="38290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82954" cy="382954"/>
                          </a:xfrm>
                          <a:prstGeom prst="rect">
                            <a:avLst/>
                          </a:prstGeom>
                          <a:noFill/>
                          <a:ln>
                            <a:noFill/>
                          </a:ln>
                        </pic:spPr>
                      </pic:pic>
                    </a:graphicData>
                  </a:graphic>
                </wp:inline>
              </w:drawing>
            </w:r>
            <w:r>
              <w:rPr>
                <w:rFonts w:hint="eastAsia"/>
              </w:rPr>
              <w:t>在频道名称一栏手动输入一个名称，可以用来新建一个频道。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6</w:t>
            </w:r>
          </w:p>
        </w:tc>
        <w:tc>
          <w:tcPr>
            <w:tcW w:w="1701" w:type="dxa"/>
          </w:tcPr>
          <w:p>
            <w:pPr>
              <w:ind w:left="0" w:leftChars="0" w:right="210"/>
            </w:pPr>
            <w:r>
              <w:rPr>
                <w:rFonts w:hint="eastAsia"/>
              </w:rPr>
              <w:t>推流地址</w:t>
            </w:r>
          </w:p>
        </w:tc>
        <w:tc>
          <w:tcPr>
            <w:tcW w:w="6882" w:type="dxa"/>
          </w:tcPr>
          <w:p>
            <w:pPr>
              <w:ind w:left="0" w:leftChars="0" w:right="210"/>
            </w:pPr>
            <w:r>
              <w:rPr>
                <w:rFonts w:hint="eastAsia"/>
              </w:rPr>
              <w:t>推流地址向目睹自动获取，不需要手动输入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7</w:t>
            </w:r>
          </w:p>
        </w:tc>
        <w:tc>
          <w:tcPr>
            <w:tcW w:w="1701" w:type="dxa"/>
          </w:tcPr>
          <w:p>
            <w:pPr>
              <w:ind w:left="0" w:leftChars="0" w:right="210"/>
            </w:pPr>
            <w:r>
              <w:rPr>
                <w:rFonts w:hint="eastAsia"/>
              </w:rPr>
              <w:t>播放地址</w:t>
            </w:r>
          </w:p>
        </w:tc>
        <w:tc>
          <w:tcPr>
            <w:tcW w:w="6882" w:type="dxa"/>
          </w:tcPr>
          <w:p>
            <w:pPr>
              <w:ind w:left="0" w:leftChars="0" w:right="210"/>
            </w:pPr>
            <w:r>
              <w:rPr>
                <w:rFonts w:hint="eastAsia"/>
              </w:rPr>
              <w:t>R</w:t>
            </w:r>
            <w:r>
              <w:t>TMP</w:t>
            </w:r>
            <w:r>
              <w:rPr>
                <w:rFonts w:hint="eastAsia"/>
              </w:rPr>
              <w:t>和H</w:t>
            </w:r>
            <w:r>
              <w:t>TTP</w:t>
            </w:r>
            <w:r>
              <w:rPr>
                <w:rFonts w:hint="eastAsia"/>
              </w:rPr>
              <w:t>的播放地址向目睹获取，无需手动输入。点击</w:t>
            </w:r>
            <w:r>
              <w:drawing>
                <wp:inline distT="0" distB="0" distL="0" distR="0">
                  <wp:extent cx="154305" cy="164465"/>
                  <wp:effectExtent l="0" t="0" r="0" b="698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39"/>
                          <a:stretch>
                            <a:fillRect/>
                          </a:stretch>
                        </pic:blipFill>
                        <pic:spPr>
                          <a:xfrm>
                            <a:off x="0" y="0"/>
                            <a:ext cx="160565" cy="170923"/>
                          </a:xfrm>
                          <a:prstGeom prst="rect">
                            <a:avLst/>
                          </a:prstGeom>
                        </pic:spPr>
                      </pic:pic>
                    </a:graphicData>
                  </a:graphic>
                </wp:inline>
              </w:drawing>
            </w:r>
            <w:r>
              <w:rPr>
                <w:rFonts w:hint="eastAsia"/>
              </w:rPr>
              <w:t>，可以复制H</w:t>
            </w:r>
            <w:r>
              <w:t>TTP</w:t>
            </w:r>
            <w:r>
              <w:rPr>
                <w:rFonts w:hint="eastAsia"/>
              </w:rPr>
              <w:t>播放地址，以分享给好友。</w:t>
            </w:r>
          </w:p>
          <w:p>
            <w:pPr>
              <w:ind w:left="0" w:leftChars="0" w:right="210"/>
            </w:pPr>
            <w:r>
              <w:drawing>
                <wp:inline distT="0" distB="0" distL="0" distR="0">
                  <wp:extent cx="382905" cy="382905"/>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82954" cy="382954"/>
                          </a:xfrm>
                          <a:prstGeom prst="rect">
                            <a:avLst/>
                          </a:prstGeom>
                          <a:noFill/>
                          <a:ln>
                            <a:noFill/>
                          </a:ln>
                        </pic:spPr>
                      </pic:pic>
                    </a:graphicData>
                  </a:graphic>
                </wp:inline>
              </w:drawing>
            </w:r>
            <w:r>
              <w:rPr>
                <w:rFonts w:hint="eastAsia"/>
              </w:rPr>
              <w:t>：目睹普通用户，只返回H</w:t>
            </w:r>
            <w:r>
              <w:t>TTP</w:t>
            </w:r>
            <w:r>
              <w:rPr>
                <w:rFonts w:hint="eastAsia"/>
              </w:rPr>
              <w:t>播放地址。目睹高级用户，将同时返回R</w:t>
            </w:r>
            <w:r>
              <w:t>TMP</w:t>
            </w:r>
            <w:r>
              <w:rPr>
                <w:rFonts w:hint="eastAsia"/>
              </w:rPr>
              <w:t>地址。小程序同样支持R</w:t>
            </w:r>
            <w:r>
              <w:t>TMP</w:t>
            </w:r>
            <w:r>
              <w:rPr>
                <w:rFonts w:hint="eastAsia"/>
              </w:rPr>
              <w:t>播放地址的预览和分享。微信好友也可以通过小程序观看您的视频。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8</w:t>
            </w:r>
          </w:p>
        </w:tc>
        <w:tc>
          <w:tcPr>
            <w:tcW w:w="1701" w:type="dxa"/>
          </w:tcPr>
          <w:p>
            <w:pPr>
              <w:ind w:left="0" w:leftChars="0" w:right="210"/>
            </w:pPr>
            <w:r>
              <w:rPr>
                <w:rFonts w:hint="eastAsia"/>
              </w:rPr>
              <w:t>网络通道</w:t>
            </w:r>
          </w:p>
        </w:tc>
        <w:tc>
          <w:tcPr>
            <w:tcW w:w="6882" w:type="dxa"/>
          </w:tcPr>
          <w:p>
            <w:pPr>
              <w:ind w:left="0" w:leftChars="0" w:right="210"/>
            </w:pPr>
            <w:r>
              <w:rPr>
                <w:rFonts w:hint="eastAsia"/>
              </w:rPr>
              <w:t>此项切换设备当前网卡。可选为W</w:t>
            </w:r>
            <w:r>
              <w:t>IFI</w:t>
            </w:r>
            <w:r>
              <w:rPr>
                <w:rFonts w:hint="eastAsia"/>
              </w:rPr>
              <w:t>,4</w:t>
            </w:r>
            <w:r>
              <w:t>G</w:t>
            </w:r>
            <w:r>
              <w:rPr>
                <w:rFonts w:hint="eastAsia"/>
              </w:rPr>
              <w:t>,</w:t>
            </w:r>
            <w:r>
              <w:t>LAN</w:t>
            </w:r>
          </w:p>
          <w:p>
            <w:pPr>
              <w:ind w:left="0" w:leftChars="0" w:right="210"/>
            </w:pPr>
            <w:r>
              <w:drawing>
                <wp:inline distT="0" distB="0" distL="0" distR="0">
                  <wp:extent cx="281305" cy="281305"/>
                  <wp:effectExtent l="0" t="0" r="4445" b="444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6988" cy="286988"/>
                          </a:xfrm>
                          <a:prstGeom prst="rect">
                            <a:avLst/>
                          </a:prstGeom>
                          <a:noFill/>
                          <a:ln>
                            <a:noFill/>
                          </a:ln>
                        </pic:spPr>
                      </pic:pic>
                    </a:graphicData>
                  </a:graphic>
                </wp:inline>
              </w:drawing>
            </w:r>
            <w:r>
              <w:rPr>
                <w:rFonts w:hint="eastAsia"/>
              </w:rPr>
              <w:t>：切换后的网卡如果不能连接，则会导致设备断线。设备具有自动寻找可连接互联网的网卡功能。如果切换后的网卡不能上网，大约2分钟后，设备会重新切换回可以连接互联网的网卡重新上线。</w:t>
            </w:r>
          </w:p>
        </w:tc>
      </w:tr>
    </w:tbl>
    <w:p>
      <w:pPr>
        <w:ind w:left="210" w:right="210"/>
      </w:pPr>
    </w:p>
    <w:p>
      <w:pPr>
        <w:pStyle w:val="4"/>
        <w:numPr>
          <w:ilvl w:val="0"/>
          <w:numId w:val="0"/>
        </w:numPr>
        <w:ind w:right="210"/>
      </w:pPr>
      <w:bookmarkStart w:id="27" w:name="_Toc18673815"/>
      <w:r>
        <w:rPr>
          <w:rFonts w:hint="eastAsia"/>
        </w:rPr>
        <w:t>3.3.5</w:t>
      </w:r>
      <w:r>
        <w:t xml:space="preserve"> </w:t>
      </w:r>
      <w:r>
        <w:rPr>
          <w:rFonts w:hint="eastAsia"/>
        </w:rPr>
        <w:t>推流频道参数设置</w:t>
      </w:r>
      <w:r>
        <w:t>-</w:t>
      </w:r>
      <w:r>
        <w:rPr>
          <w:rFonts w:hint="eastAsia"/>
        </w:rPr>
        <w:t>自定义</w:t>
      </w:r>
      <w:bookmarkEnd w:id="27"/>
    </w:p>
    <w:p>
      <w:pPr>
        <w:ind w:left="210" w:right="210"/>
      </w:pPr>
      <w:r>
        <w:drawing>
          <wp:inline distT="0" distB="0" distL="0" distR="0">
            <wp:extent cx="6012180" cy="3722370"/>
            <wp:effectExtent l="0" t="0" r="762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40"/>
                    <a:stretch>
                      <a:fillRect/>
                    </a:stretch>
                  </pic:blipFill>
                  <pic:spPr>
                    <a:xfrm>
                      <a:off x="0" y="0"/>
                      <a:ext cx="6012180" cy="3722370"/>
                    </a:xfrm>
                    <a:prstGeom prst="rect">
                      <a:avLst/>
                    </a:prstGeom>
                  </pic:spPr>
                </pic:pic>
              </a:graphicData>
            </a:graphic>
          </wp:inline>
        </w:drawing>
      </w:r>
    </w:p>
    <w:tbl>
      <w:tblPr>
        <w:tblStyle w:val="36"/>
        <w:tblW w:w="96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701"/>
        <w:gridCol w:w="6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标号</w:t>
            </w:r>
          </w:p>
        </w:tc>
        <w:tc>
          <w:tcPr>
            <w:tcW w:w="1701" w:type="dxa"/>
          </w:tcPr>
          <w:p>
            <w:pPr>
              <w:ind w:left="0" w:leftChars="0" w:right="210"/>
            </w:pPr>
            <w:r>
              <w:rPr>
                <w:rFonts w:hint="eastAsia"/>
              </w:rPr>
              <w:t>栏目</w:t>
            </w:r>
          </w:p>
        </w:tc>
        <w:tc>
          <w:tcPr>
            <w:tcW w:w="6882" w:type="dxa"/>
          </w:tcPr>
          <w:p>
            <w:pPr>
              <w:ind w:left="0" w:leftChars="0" w:right="210"/>
            </w:pPr>
            <w:r>
              <w:rPr>
                <w:rFonts w:hint="eastAsia"/>
              </w:rP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1</w:t>
            </w:r>
          </w:p>
        </w:tc>
        <w:tc>
          <w:tcPr>
            <w:tcW w:w="1701" w:type="dxa"/>
          </w:tcPr>
          <w:p>
            <w:pPr>
              <w:ind w:left="0" w:leftChars="0" w:right="210"/>
            </w:pPr>
            <w:r>
              <w:rPr>
                <w:rFonts w:hint="eastAsia"/>
              </w:rPr>
              <w:t>开启</w:t>
            </w:r>
          </w:p>
        </w:tc>
        <w:tc>
          <w:tcPr>
            <w:tcW w:w="6882" w:type="dxa"/>
          </w:tcPr>
          <w:p>
            <w:pPr>
              <w:ind w:left="0" w:leftChars="0" w:right="210"/>
            </w:pPr>
            <w:r>
              <w:rPr>
                <w:rFonts w:hint="eastAsia"/>
              </w:rPr>
              <w:t>开启推流将会启动推流。备注显示当前推流状态</w:t>
            </w:r>
          </w:p>
          <w:p>
            <w:pPr>
              <w:ind w:left="0" w:leftChars="0" w:right="210"/>
            </w:pPr>
            <w:r>
              <w:rPr>
                <w:rFonts w:hint="eastAsia"/>
              </w:rPr>
              <w:t>在开启推流的状态，会出现提示信息如下：</w:t>
            </w:r>
          </w:p>
          <w:p>
            <w:pPr>
              <w:ind w:left="0" w:leftChars="0" w:right="210"/>
            </w:pPr>
            <w:r>
              <w:rPr>
                <w:rFonts w:hint="eastAsia"/>
              </w:rPr>
              <w:t>正在推流：连接上了服务器，正在推流。</w:t>
            </w:r>
          </w:p>
          <w:p>
            <w:pPr>
              <w:ind w:left="0" w:leftChars="0" w:right="210"/>
            </w:pPr>
            <w:r>
              <w:rPr>
                <w:rFonts w:hint="eastAsia"/>
              </w:rPr>
              <w:t>推流停止：目前没有推流。如果无法同指定的R</w:t>
            </w:r>
            <w:r>
              <w:t>TMP</w:t>
            </w:r>
            <w:r>
              <w:rPr>
                <w:rFonts w:hint="eastAsia"/>
              </w:rPr>
              <w:t>推流地址建立连接，设备则会停止推流。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2</w:t>
            </w:r>
          </w:p>
        </w:tc>
        <w:tc>
          <w:tcPr>
            <w:tcW w:w="1701" w:type="dxa"/>
          </w:tcPr>
          <w:p>
            <w:pPr>
              <w:ind w:left="0" w:leftChars="0" w:right="210"/>
            </w:pPr>
            <w:r>
              <w:rPr>
                <w:rFonts w:hint="eastAsia"/>
              </w:rPr>
              <w:t>推流平台</w:t>
            </w:r>
          </w:p>
        </w:tc>
        <w:tc>
          <w:tcPr>
            <w:tcW w:w="6882" w:type="dxa"/>
          </w:tcPr>
          <w:p>
            <w:pPr>
              <w:ind w:left="0" w:leftChars="0" w:right="210"/>
            </w:pPr>
            <w:r>
              <w:rPr>
                <w:rFonts w:hint="eastAsia"/>
              </w:rPr>
              <w:t>【自定义】：自定义输入R</w:t>
            </w:r>
            <w:r>
              <w:t>TMP</w:t>
            </w:r>
            <w:r>
              <w:rPr>
                <w:rFonts w:hint="eastAsia"/>
              </w:rPr>
              <w:t>推拉流地址，提供扫描二维码，手动输入，或者粘贴复制的方式输入。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3</w:t>
            </w:r>
          </w:p>
        </w:tc>
        <w:tc>
          <w:tcPr>
            <w:tcW w:w="1701" w:type="dxa"/>
          </w:tcPr>
          <w:p>
            <w:pPr>
              <w:ind w:left="0" w:leftChars="0" w:right="210"/>
            </w:pPr>
            <w:r>
              <w:rPr>
                <w:rFonts w:hint="eastAsia"/>
              </w:rPr>
              <w:t>推流码流</w:t>
            </w:r>
          </w:p>
        </w:tc>
        <w:tc>
          <w:tcPr>
            <w:tcW w:w="6882" w:type="dxa"/>
          </w:tcPr>
          <w:p>
            <w:pPr>
              <w:ind w:left="0" w:leftChars="0" w:right="210"/>
            </w:pPr>
            <w:r>
              <w:rPr>
                <w:rFonts w:hint="eastAsia"/>
              </w:rPr>
              <w:t>选择主码流还是子码流。主码流分辨率和码率比子码流大，网络带宽较小的情况下，建议切换到子码流。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4</w:t>
            </w:r>
          </w:p>
        </w:tc>
        <w:tc>
          <w:tcPr>
            <w:tcW w:w="1701" w:type="dxa"/>
          </w:tcPr>
          <w:p>
            <w:pPr>
              <w:ind w:left="0" w:leftChars="0" w:right="210"/>
            </w:pPr>
            <w:r>
              <w:rPr>
                <w:rFonts w:hint="eastAsia"/>
              </w:rPr>
              <w:t>平台登陆</w:t>
            </w:r>
          </w:p>
        </w:tc>
        <w:tc>
          <w:tcPr>
            <w:tcW w:w="6882" w:type="dxa"/>
          </w:tcPr>
          <w:p>
            <w:pPr>
              <w:ind w:left="0" w:leftChars="0" w:right="210"/>
            </w:pPr>
            <w:r>
              <w:rPr>
                <w:rFonts w:hint="eastAsia"/>
              </w:rPr>
              <w:t>此项在自定义模式下不需要填写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5/6</w:t>
            </w:r>
          </w:p>
        </w:tc>
        <w:tc>
          <w:tcPr>
            <w:tcW w:w="1701" w:type="dxa"/>
          </w:tcPr>
          <w:p>
            <w:pPr>
              <w:ind w:left="0" w:leftChars="0" w:right="210"/>
            </w:pPr>
            <w:r>
              <w:rPr>
                <w:rFonts w:hint="eastAsia"/>
              </w:rPr>
              <w:t>推流地址</w:t>
            </w:r>
          </w:p>
        </w:tc>
        <w:tc>
          <w:tcPr>
            <w:tcW w:w="6882" w:type="dxa"/>
          </w:tcPr>
          <w:p>
            <w:pPr>
              <w:ind w:left="0" w:leftChars="0" w:right="210"/>
            </w:pPr>
            <w:r>
              <w:rPr>
                <w:rFonts w:hint="eastAsia"/>
              </w:rPr>
              <w:t>点击弹出R</w:t>
            </w:r>
            <w:r>
              <w:t>TMP</w:t>
            </w:r>
            <w:r>
              <w:rPr>
                <w:rFonts w:hint="eastAsia"/>
              </w:rPr>
              <w:t>推流地址填写菜单</w:t>
            </w:r>
          </w:p>
          <w:p>
            <w:pPr>
              <w:ind w:left="210" w:leftChars="0" w:right="210"/>
            </w:pPr>
            <w:r>
              <w:rPr>
                <w:rFonts w:hint="eastAsia"/>
              </w:rPr>
              <w:drawing>
                <wp:inline distT="0" distB="0" distL="0" distR="0">
                  <wp:extent cx="179705" cy="17970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rFonts w:hint="eastAsia"/>
              </w:rPr>
              <w:t>：通过二维码扫描的方式输入R</w:t>
            </w:r>
            <w:r>
              <w:t>TMP</w:t>
            </w:r>
            <w:r>
              <w:rPr>
                <w:rFonts w:hint="eastAsia"/>
              </w:rPr>
              <w:t>推流地址</w:t>
            </w:r>
          </w:p>
          <w:p>
            <w:pPr>
              <w:ind w:left="210" w:leftChars="0" w:right="210"/>
            </w:pPr>
            <w:r>
              <w:pict>
                <v:shape id="_x0000_i1027" o:spt="75" type="#_x0000_t75" style="height:13.75pt;width:13.75pt;" filled="f" o:preferrelative="t" stroked="f" coordsize="21600,21600">
                  <v:path/>
                  <v:fill on="f" focussize="0,0"/>
                  <v:stroke on="f" joinstyle="miter"/>
                  <v:imagedata r:id="rId42" o:title=""/>
                  <o:lock v:ext="edit" aspectratio="t"/>
                  <w10:wrap type="none"/>
                  <w10:anchorlock/>
                </v:shape>
              </w:pict>
            </w:r>
            <w:r>
              <w:rPr>
                <w:rFonts w:hint="eastAsia"/>
              </w:rPr>
              <w:t>：清空当前推流地址输入框</w:t>
            </w:r>
          </w:p>
          <w:p>
            <w:pPr>
              <w:ind w:left="210" w:leftChars="0" w:right="210"/>
            </w:pPr>
            <w:r>
              <w:rPr>
                <w:rFonts w:hint="eastAsia"/>
              </w:rPr>
              <w:t>长按可以粘贴推流地址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7</w:t>
            </w:r>
          </w:p>
        </w:tc>
        <w:tc>
          <w:tcPr>
            <w:tcW w:w="1701" w:type="dxa"/>
          </w:tcPr>
          <w:p>
            <w:pPr>
              <w:ind w:left="0" w:leftChars="0" w:right="210"/>
            </w:pPr>
            <w:r>
              <w:rPr>
                <w:rFonts w:hint="eastAsia"/>
              </w:rPr>
              <w:t>最近推流地址</w:t>
            </w:r>
          </w:p>
        </w:tc>
        <w:tc>
          <w:tcPr>
            <w:tcW w:w="6882" w:type="dxa"/>
          </w:tcPr>
          <w:p>
            <w:pPr>
              <w:ind w:left="0" w:leftChars="0" w:right="210"/>
            </w:pPr>
            <w:r>
              <w:rPr>
                <w:rFonts w:hint="eastAsia"/>
              </w:rPr>
              <w:t>也可以单击直接选择历史推流地址，复制到推流地址输入框中。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8</w:t>
            </w:r>
          </w:p>
        </w:tc>
        <w:tc>
          <w:tcPr>
            <w:tcW w:w="1701" w:type="dxa"/>
          </w:tcPr>
          <w:p>
            <w:pPr>
              <w:ind w:left="0" w:leftChars="0" w:right="210"/>
            </w:pPr>
            <w:r>
              <w:rPr>
                <w:rFonts w:hint="eastAsia"/>
              </w:rPr>
              <w:t>播放地址</w:t>
            </w:r>
          </w:p>
        </w:tc>
        <w:tc>
          <w:tcPr>
            <w:tcW w:w="6882" w:type="dxa"/>
          </w:tcPr>
          <w:p>
            <w:pPr>
              <w:ind w:left="0" w:leftChars="0" w:right="210"/>
            </w:pPr>
            <w:r>
              <w:rPr>
                <w:rFonts w:hint="eastAsia"/>
              </w:rPr>
              <w:t>点击弹出播放地址输入框，输入播放地址后，点击右侧</w:t>
            </w:r>
            <w:r>
              <w:rPr>
                <w:rFonts w:hint="eastAsia"/>
              </w:rPr>
              <w:drawing>
                <wp:inline distT="0" distB="0" distL="0" distR="0">
                  <wp:extent cx="179705" cy="17970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rFonts w:hint="eastAsia"/>
              </w:rPr>
              <w:t>图标，可以进行视频预览分享。</w:t>
            </w:r>
          </w:p>
          <w:p>
            <w:pPr>
              <w:ind w:left="0" w:leftChars="0" w:right="210"/>
            </w:pPr>
            <w:r>
              <w:drawing>
                <wp:inline distT="0" distB="0" distL="0" distR="0">
                  <wp:extent cx="382905" cy="38290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82954" cy="382954"/>
                          </a:xfrm>
                          <a:prstGeom prst="rect">
                            <a:avLst/>
                          </a:prstGeom>
                          <a:noFill/>
                          <a:ln>
                            <a:noFill/>
                          </a:ln>
                        </pic:spPr>
                      </pic:pic>
                    </a:graphicData>
                  </a:graphic>
                </wp:inline>
              </w:drawing>
            </w:r>
            <w:r>
              <w:rPr>
                <w:rFonts w:hint="eastAsia"/>
              </w:rPr>
              <w:t>使用自定义模式，如果存在R</w:t>
            </w:r>
            <w:r>
              <w:t>TMP</w:t>
            </w:r>
            <w:r>
              <w:rPr>
                <w:rFonts w:hint="eastAsia"/>
              </w:rPr>
              <w:t>播放地址。依然支持小程序预览和微信分享。微信好友也可以通过小程序观看您的视频。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9</w:t>
            </w:r>
          </w:p>
        </w:tc>
        <w:tc>
          <w:tcPr>
            <w:tcW w:w="1701" w:type="dxa"/>
          </w:tcPr>
          <w:p>
            <w:pPr>
              <w:ind w:left="0" w:leftChars="0" w:right="210"/>
            </w:pPr>
            <w:r>
              <w:rPr>
                <w:rFonts w:hint="eastAsia"/>
              </w:rPr>
              <w:t>网络通道</w:t>
            </w:r>
          </w:p>
        </w:tc>
        <w:tc>
          <w:tcPr>
            <w:tcW w:w="6882" w:type="dxa"/>
          </w:tcPr>
          <w:p>
            <w:pPr>
              <w:ind w:left="0" w:leftChars="0" w:right="210"/>
            </w:pPr>
            <w:r>
              <w:rPr>
                <w:rFonts w:hint="eastAsia"/>
              </w:rPr>
              <w:t>此项切换设备当前网卡。可选为W</w:t>
            </w:r>
            <w:r>
              <w:t>IFI</w:t>
            </w:r>
            <w:r>
              <w:rPr>
                <w:rFonts w:hint="eastAsia"/>
              </w:rPr>
              <w:t>,4</w:t>
            </w:r>
            <w:r>
              <w:t>G</w:t>
            </w:r>
            <w:r>
              <w:rPr>
                <w:rFonts w:hint="eastAsia"/>
              </w:rPr>
              <w:t>,</w:t>
            </w:r>
            <w:r>
              <w:t>LAN</w:t>
            </w:r>
          </w:p>
          <w:p>
            <w:pPr>
              <w:ind w:left="0" w:leftChars="0" w:right="210"/>
            </w:pPr>
            <w:r>
              <w:drawing>
                <wp:inline distT="0" distB="0" distL="0" distR="0">
                  <wp:extent cx="281305" cy="281305"/>
                  <wp:effectExtent l="0" t="0" r="4445" b="4445"/>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6988" cy="286988"/>
                          </a:xfrm>
                          <a:prstGeom prst="rect">
                            <a:avLst/>
                          </a:prstGeom>
                          <a:noFill/>
                          <a:ln>
                            <a:noFill/>
                          </a:ln>
                        </pic:spPr>
                      </pic:pic>
                    </a:graphicData>
                  </a:graphic>
                </wp:inline>
              </w:drawing>
            </w:r>
            <w:r>
              <w:rPr>
                <w:rFonts w:hint="eastAsia"/>
              </w:rPr>
              <w:t>：切换后的网卡如果不能连接，则会导致设备断线。设备具有自动寻找可连接互联网的网卡功能。如果切换后的网卡不能上网，大约2分钟后，设备会重新切换回可以连接互联网的网卡重新上线。</w:t>
            </w:r>
          </w:p>
        </w:tc>
      </w:tr>
    </w:tbl>
    <w:p>
      <w:pPr>
        <w:ind w:left="210" w:right="210"/>
      </w:pPr>
    </w:p>
    <w:p>
      <w:pPr>
        <w:ind w:left="210" w:right="210" w:firstLine="1890" w:firstLineChars="900"/>
      </w:pPr>
    </w:p>
    <w:p>
      <w:pPr>
        <w:pStyle w:val="4"/>
        <w:numPr>
          <w:ilvl w:val="0"/>
          <w:numId w:val="0"/>
        </w:numPr>
        <w:ind w:right="210"/>
      </w:pPr>
      <w:bookmarkStart w:id="28" w:name="_Toc18673816"/>
      <w:r>
        <w:rPr>
          <w:rFonts w:hint="eastAsia"/>
        </w:rPr>
        <w:t>3.3.6</w:t>
      </w:r>
      <w:r>
        <w:t xml:space="preserve"> </w:t>
      </w:r>
      <w:r>
        <w:rPr>
          <w:rFonts w:hint="eastAsia"/>
        </w:rPr>
        <w:t>编码参数设置</w:t>
      </w:r>
      <w:bookmarkEnd w:id="28"/>
    </w:p>
    <w:p>
      <w:pPr>
        <w:ind w:left="210" w:right="210" w:firstLine="1890" w:firstLineChars="900"/>
      </w:pPr>
      <w:r>
        <w:drawing>
          <wp:inline distT="0" distB="0" distL="0" distR="0">
            <wp:extent cx="3254375" cy="4079240"/>
            <wp:effectExtent l="0" t="0" r="3175"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44"/>
                    <a:stretch>
                      <a:fillRect/>
                    </a:stretch>
                  </pic:blipFill>
                  <pic:spPr>
                    <a:xfrm>
                      <a:off x="0" y="0"/>
                      <a:ext cx="3264843" cy="4092469"/>
                    </a:xfrm>
                    <a:prstGeom prst="rect">
                      <a:avLst/>
                    </a:prstGeom>
                  </pic:spPr>
                </pic:pic>
              </a:graphicData>
            </a:graphic>
          </wp:inline>
        </w:drawing>
      </w:r>
    </w:p>
    <w:p>
      <w:pPr>
        <w:ind w:left="210" w:right="210" w:firstLine="1890" w:firstLineChars="900"/>
      </w:pPr>
    </w:p>
    <w:tbl>
      <w:tblPr>
        <w:tblStyle w:val="36"/>
        <w:tblW w:w="96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701"/>
        <w:gridCol w:w="6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标号</w:t>
            </w:r>
          </w:p>
        </w:tc>
        <w:tc>
          <w:tcPr>
            <w:tcW w:w="1701" w:type="dxa"/>
          </w:tcPr>
          <w:p>
            <w:pPr>
              <w:ind w:left="0" w:leftChars="0" w:right="210"/>
            </w:pPr>
            <w:r>
              <w:rPr>
                <w:rFonts w:hint="eastAsia"/>
              </w:rPr>
              <w:t>栏目</w:t>
            </w:r>
          </w:p>
        </w:tc>
        <w:tc>
          <w:tcPr>
            <w:tcW w:w="6882" w:type="dxa"/>
          </w:tcPr>
          <w:p>
            <w:pPr>
              <w:ind w:left="0" w:leftChars="0" w:right="210"/>
            </w:pPr>
            <w:r>
              <w:rPr>
                <w:rFonts w:hint="eastAsia"/>
              </w:rP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1</w:t>
            </w:r>
          </w:p>
        </w:tc>
        <w:tc>
          <w:tcPr>
            <w:tcW w:w="1701" w:type="dxa"/>
          </w:tcPr>
          <w:p>
            <w:pPr>
              <w:ind w:left="0" w:leftChars="0" w:right="210"/>
            </w:pPr>
            <w:r>
              <w:rPr>
                <w:rFonts w:hint="eastAsia"/>
              </w:rPr>
              <w:t>主码流分辨率</w:t>
            </w:r>
          </w:p>
        </w:tc>
        <w:tc>
          <w:tcPr>
            <w:tcW w:w="6882" w:type="dxa"/>
          </w:tcPr>
          <w:p>
            <w:pPr>
              <w:ind w:left="0" w:leftChars="0" w:right="210"/>
            </w:pPr>
            <w:r>
              <w:rPr>
                <w:rFonts w:hint="eastAsia"/>
              </w:rPr>
              <w:t>默认编码分辨率和视频输入分辨率一致。如果选择小于输入的分辨率，设备将执行分辨率下变换后进行编码。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2</w:t>
            </w:r>
          </w:p>
        </w:tc>
        <w:tc>
          <w:tcPr>
            <w:tcW w:w="1701" w:type="dxa"/>
          </w:tcPr>
          <w:p>
            <w:pPr>
              <w:ind w:left="0" w:leftChars="0" w:right="210"/>
            </w:pPr>
            <w:r>
              <w:rPr>
                <w:rFonts w:hint="eastAsia"/>
              </w:rPr>
              <w:t>码率控制类型</w:t>
            </w:r>
          </w:p>
        </w:tc>
        <w:tc>
          <w:tcPr>
            <w:tcW w:w="6882" w:type="dxa"/>
          </w:tcPr>
          <w:p>
            <w:pPr>
              <w:ind w:left="0" w:leftChars="0" w:right="210"/>
            </w:pPr>
            <w:r>
              <w:rPr>
                <w:rFonts w:hint="eastAsia"/>
              </w:rPr>
              <w:t>支持V</w:t>
            </w:r>
            <w:r>
              <w:t>BR</w:t>
            </w:r>
            <w:r>
              <w:rPr>
                <w:rFonts w:hint="eastAsia"/>
              </w:rPr>
              <w:t>和C</w:t>
            </w:r>
            <w:r>
              <w:t>BR</w:t>
            </w:r>
            <w:r>
              <w:rPr>
                <w:rFonts w:hint="eastAsia"/>
              </w:rPr>
              <w:t>。</w:t>
            </w:r>
          </w:p>
          <w:p>
            <w:pPr>
              <w:ind w:left="0" w:leftChars="0" w:right="210"/>
            </w:pPr>
            <w:r>
              <w:rPr>
                <w:rFonts w:hint="eastAsia"/>
              </w:rPr>
              <w:t>V</w:t>
            </w:r>
            <w:r>
              <w:t>BR:</w:t>
            </w:r>
            <w:r>
              <w:rPr>
                <w:rFonts w:hint="eastAsia"/>
              </w:rPr>
              <w:t>可变码率控制，根据图像质量参数，动态的根据视频数据进行码率调节。在图像静止画面下，码率较小。画面内容变化大的情况下码率较大。适用于背景固定，画面只有小场景变化的场合。平均码率较小，码率波动较大。</w:t>
            </w:r>
          </w:p>
          <w:p>
            <w:pPr>
              <w:ind w:left="0" w:leftChars="0" w:right="210"/>
            </w:pPr>
            <w:r>
              <w:rPr>
                <w:rFonts w:hint="eastAsia"/>
              </w:rPr>
              <w:t>C</w:t>
            </w:r>
            <w:r>
              <w:t>BR</w:t>
            </w:r>
            <w:r>
              <w:rPr>
                <w:rFonts w:hint="eastAsia"/>
              </w:rPr>
              <w:t>：固定码率控制，按照设定的码率，无论输入图像何种类型，都尽量按照设定的码率进行编码。此种方式，平均码率较大，码率波动较小。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3</w:t>
            </w:r>
          </w:p>
        </w:tc>
        <w:tc>
          <w:tcPr>
            <w:tcW w:w="1701" w:type="dxa"/>
          </w:tcPr>
          <w:p>
            <w:pPr>
              <w:ind w:left="0" w:leftChars="0" w:right="210"/>
            </w:pPr>
            <w:r>
              <w:rPr>
                <w:rFonts w:hint="eastAsia"/>
              </w:rPr>
              <w:t>主码流码率</w:t>
            </w:r>
          </w:p>
        </w:tc>
        <w:tc>
          <w:tcPr>
            <w:tcW w:w="6882" w:type="dxa"/>
          </w:tcPr>
          <w:p>
            <w:pPr>
              <w:ind w:left="0" w:leftChars="0" w:right="210"/>
            </w:pPr>
            <w:r>
              <w:rPr>
                <w:rFonts w:hint="eastAsia"/>
              </w:rPr>
              <w:t>此项设置码流的码率大小，码率越大图像质量越好，但是流畅传输需要的网络带宽需求也越大，使用时可以根据实际的网络情况设置码率大小。不同分辨率的推荐值如下</w:t>
            </w:r>
          </w:p>
          <w:p>
            <w:pPr>
              <w:ind w:left="0" w:leftChars="0" w:right="210"/>
            </w:pPr>
            <w:r>
              <w:rPr>
                <w:rFonts w:hint="eastAsia"/>
              </w:rPr>
              <w:t>1920x1080：2048</w:t>
            </w:r>
            <w:r>
              <w:t>K</w:t>
            </w:r>
            <w:r>
              <w:rPr>
                <w:rFonts w:hint="eastAsia"/>
              </w:rPr>
              <w:t>bps</w:t>
            </w:r>
            <w:r>
              <w:t xml:space="preserve"> </w:t>
            </w:r>
            <w:r>
              <w:rPr>
                <w:rFonts w:hint="eastAsia"/>
              </w:rPr>
              <w:t>~</w:t>
            </w:r>
            <w:r>
              <w:t xml:space="preserve"> </w:t>
            </w:r>
            <w:r>
              <w:rPr>
                <w:rFonts w:hint="eastAsia"/>
              </w:rPr>
              <w:t>4096</w:t>
            </w:r>
            <w:r>
              <w:t>K</w:t>
            </w:r>
            <w:r>
              <w:rPr>
                <w:rFonts w:hint="eastAsia"/>
              </w:rPr>
              <w:t>bps</w:t>
            </w:r>
          </w:p>
          <w:p>
            <w:pPr>
              <w:ind w:left="0" w:leftChars="0" w:right="210"/>
            </w:pPr>
            <w:r>
              <w:rPr>
                <w:rFonts w:hint="eastAsia"/>
              </w:rPr>
              <w:t>1280x720：1024</w:t>
            </w:r>
            <w:r>
              <w:t>K</w:t>
            </w:r>
            <w:r>
              <w:rPr>
                <w:rFonts w:hint="eastAsia"/>
              </w:rPr>
              <w:t>bps</w:t>
            </w:r>
            <w:r>
              <w:t xml:space="preserve"> </w:t>
            </w:r>
            <w:r>
              <w:rPr>
                <w:rFonts w:hint="eastAsia"/>
              </w:rPr>
              <w:t>~</w:t>
            </w:r>
            <w:r>
              <w:t xml:space="preserve"> </w:t>
            </w:r>
            <w:r>
              <w:rPr>
                <w:rFonts w:hint="eastAsia"/>
              </w:rPr>
              <w:t>2048</w:t>
            </w:r>
            <w:r>
              <w:t>K</w:t>
            </w:r>
            <w:r>
              <w:rPr>
                <w:rFonts w:hint="eastAsia"/>
              </w:rPr>
              <w:t>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4</w:t>
            </w:r>
          </w:p>
        </w:tc>
        <w:tc>
          <w:tcPr>
            <w:tcW w:w="1701" w:type="dxa"/>
          </w:tcPr>
          <w:p>
            <w:pPr>
              <w:ind w:left="0" w:leftChars="0" w:right="210"/>
            </w:pPr>
            <w:r>
              <w:rPr>
                <w:rFonts w:hint="eastAsia"/>
              </w:rPr>
              <w:t>图像质量</w:t>
            </w:r>
          </w:p>
        </w:tc>
        <w:tc>
          <w:tcPr>
            <w:tcW w:w="6882" w:type="dxa"/>
          </w:tcPr>
          <w:p>
            <w:pPr>
              <w:ind w:left="0" w:leftChars="0" w:right="210"/>
            </w:pPr>
            <w:r>
              <w:rPr>
                <w:rFonts w:hint="eastAsia"/>
              </w:rPr>
              <w:t>此项只有在V</w:t>
            </w:r>
            <w:r>
              <w:t>BR</w:t>
            </w:r>
            <w:r>
              <w:rPr>
                <w:rFonts w:hint="eastAsia"/>
              </w:rPr>
              <w:t>模式下生效。图像质量高，V</w:t>
            </w:r>
            <w:r>
              <w:t>BR</w:t>
            </w:r>
            <w:r>
              <w:rPr>
                <w:rFonts w:hint="eastAsia"/>
              </w:rPr>
              <w:t>编出的图像质量最好，码率最接近设定码率。图像质量低，V</w:t>
            </w:r>
            <w:r>
              <w:t>BR</w:t>
            </w:r>
            <w:r>
              <w:rPr>
                <w:rFonts w:hint="eastAsia"/>
              </w:rPr>
              <w:t>编出的图像码率较低。V</w:t>
            </w:r>
            <w:r>
              <w:t>BR</w:t>
            </w:r>
            <w:r>
              <w:rPr>
                <w:rFonts w:hint="eastAsia"/>
              </w:rPr>
              <w:t>最大码率不会超过设定的码率。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5</w:t>
            </w:r>
          </w:p>
        </w:tc>
        <w:tc>
          <w:tcPr>
            <w:tcW w:w="1701" w:type="dxa"/>
          </w:tcPr>
          <w:p>
            <w:pPr>
              <w:ind w:left="0" w:leftChars="0" w:right="210"/>
            </w:pPr>
            <w:r>
              <w:rPr>
                <w:rFonts w:hint="eastAsia"/>
              </w:rPr>
              <w:t>帧率</w:t>
            </w:r>
          </w:p>
        </w:tc>
        <w:tc>
          <w:tcPr>
            <w:tcW w:w="6882" w:type="dxa"/>
          </w:tcPr>
          <w:p>
            <w:pPr>
              <w:ind w:left="0" w:leftChars="0" w:right="210"/>
            </w:pPr>
            <w:r>
              <w:rPr>
                <w:rFonts w:hint="eastAsia"/>
              </w:rPr>
              <w:t>此项设置码流编码帧率。固定码率和分辨率的情况下，降低帧率可以提高图像质量，但是会降低图像流畅度。低于15帧，人会感觉到图像卡顿。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6</w:t>
            </w:r>
          </w:p>
        </w:tc>
        <w:tc>
          <w:tcPr>
            <w:tcW w:w="1701" w:type="dxa"/>
          </w:tcPr>
          <w:p>
            <w:pPr>
              <w:ind w:left="0" w:leftChars="0" w:right="210"/>
            </w:pPr>
            <w:r>
              <w:rPr>
                <w:rFonts w:hint="eastAsia"/>
              </w:rPr>
              <w:t>G</w:t>
            </w:r>
            <w:r>
              <w:t>OP</w:t>
            </w:r>
          </w:p>
        </w:tc>
        <w:tc>
          <w:tcPr>
            <w:tcW w:w="6882" w:type="dxa"/>
          </w:tcPr>
          <w:p>
            <w:pPr>
              <w:ind w:left="0" w:leftChars="0" w:right="210"/>
            </w:pPr>
            <w:r>
              <w:rPr>
                <w:rFonts w:hint="eastAsia"/>
              </w:rPr>
              <w:t>I帧间隔。一般为输入帧率的1-3倍。G</w:t>
            </w:r>
            <w:r>
              <w:t>OP</w:t>
            </w:r>
            <w:r>
              <w:rPr>
                <w:rFonts w:hint="eastAsia"/>
              </w:rPr>
              <w:t>越小，直播开屏速度越快，但是码率波动越大。G</w:t>
            </w:r>
            <w:r>
              <w:t>OP</w:t>
            </w:r>
            <w:r>
              <w:rPr>
                <w:rFonts w:hint="eastAsia"/>
              </w:rPr>
              <w:t>越大，直播开屏速度越慢，但是码率波动越小。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7</w:t>
            </w:r>
          </w:p>
        </w:tc>
        <w:tc>
          <w:tcPr>
            <w:tcW w:w="1701" w:type="dxa"/>
          </w:tcPr>
          <w:p>
            <w:pPr>
              <w:ind w:left="0" w:leftChars="0" w:right="210"/>
            </w:pPr>
            <w:r>
              <w:rPr>
                <w:rFonts w:hint="eastAsia"/>
              </w:rPr>
              <w:t>子码流分辨率</w:t>
            </w:r>
          </w:p>
        </w:tc>
        <w:tc>
          <w:tcPr>
            <w:tcW w:w="6882" w:type="dxa"/>
          </w:tcPr>
          <w:p>
            <w:pPr>
              <w:ind w:left="0" w:leftChars="0" w:right="210"/>
            </w:pPr>
            <w:r>
              <w:rPr>
                <w:rFonts w:hint="eastAsia"/>
              </w:rPr>
              <w:t>此项设置子码流。子码流是相对于当前输入的分辨率做了向下缩放，子码流的编码带宽小于主码流。在网络带宽较差的时候，选择子码流传输，在手机上预览，可以得到一个图像质量和流畅度兼顾的效果。在1080</w:t>
            </w:r>
            <w:r>
              <w:t>P</w:t>
            </w:r>
            <w:r>
              <w:rPr>
                <w:rFonts w:hint="eastAsia"/>
              </w:rPr>
              <w:t>输入下，子码流默认为720</w:t>
            </w:r>
            <w:r>
              <w:t>P</w:t>
            </w:r>
            <w:r>
              <w:rPr>
                <w:rFonts w:hint="eastAsia"/>
              </w:rPr>
              <w:t>，有多种分辨率可选择。</w:t>
            </w:r>
          </w:p>
        </w:tc>
      </w:tr>
    </w:tbl>
    <w:p>
      <w:pPr>
        <w:ind w:left="210" w:right="210" w:firstLine="1890" w:firstLineChars="900"/>
      </w:pPr>
    </w:p>
    <w:p>
      <w:pPr>
        <w:pStyle w:val="4"/>
        <w:numPr>
          <w:ilvl w:val="0"/>
          <w:numId w:val="0"/>
        </w:numPr>
        <w:ind w:right="210"/>
      </w:pPr>
      <w:bookmarkStart w:id="29" w:name="_Toc18673817"/>
      <w:r>
        <w:rPr>
          <w:rFonts w:hint="eastAsia"/>
        </w:rPr>
        <w:t>3.3.5</w:t>
      </w:r>
      <w:r>
        <w:t xml:space="preserve"> </w:t>
      </w:r>
      <w:r>
        <w:rPr>
          <w:rFonts w:hint="eastAsia"/>
        </w:rPr>
        <w:t>文字和图片叠加设置</w:t>
      </w:r>
      <w:bookmarkEnd w:id="29"/>
    </w:p>
    <w:p>
      <w:pPr>
        <w:ind w:left="210" w:right="210" w:firstLine="1680" w:firstLineChars="800"/>
      </w:pPr>
      <w:r>
        <w:drawing>
          <wp:inline distT="0" distB="0" distL="0" distR="0">
            <wp:extent cx="3576955" cy="2679700"/>
            <wp:effectExtent l="0" t="0" r="4445" b="635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3584943" cy="2685677"/>
                    </a:xfrm>
                    <a:prstGeom prst="rect">
                      <a:avLst/>
                    </a:prstGeom>
                    <a:noFill/>
                    <a:ln>
                      <a:noFill/>
                    </a:ln>
                  </pic:spPr>
                </pic:pic>
              </a:graphicData>
            </a:graphic>
          </wp:inline>
        </w:drawing>
      </w:r>
    </w:p>
    <w:p>
      <w:pPr>
        <w:ind w:left="210" w:right="210" w:firstLine="1680" w:firstLineChars="800"/>
      </w:pPr>
    </w:p>
    <w:tbl>
      <w:tblPr>
        <w:tblStyle w:val="36"/>
        <w:tblW w:w="96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701"/>
        <w:gridCol w:w="6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标号</w:t>
            </w:r>
          </w:p>
        </w:tc>
        <w:tc>
          <w:tcPr>
            <w:tcW w:w="1701" w:type="dxa"/>
          </w:tcPr>
          <w:p>
            <w:pPr>
              <w:ind w:left="0" w:leftChars="0" w:right="210"/>
            </w:pPr>
            <w:r>
              <w:rPr>
                <w:rFonts w:hint="eastAsia"/>
              </w:rPr>
              <w:t>栏目</w:t>
            </w:r>
          </w:p>
        </w:tc>
        <w:tc>
          <w:tcPr>
            <w:tcW w:w="6882" w:type="dxa"/>
          </w:tcPr>
          <w:p>
            <w:pPr>
              <w:ind w:left="0" w:leftChars="0" w:right="210"/>
            </w:pPr>
            <w:r>
              <w:rPr>
                <w:rFonts w:hint="eastAsia"/>
              </w:rP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1</w:t>
            </w:r>
          </w:p>
        </w:tc>
        <w:tc>
          <w:tcPr>
            <w:tcW w:w="1701" w:type="dxa"/>
          </w:tcPr>
          <w:p>
            <w:pPr>
              <w:ind w:left="0" w:leftChars="0" w:right="210"/>
            </w:pPr>
            <w:r>
              <w:rPr>
                <w:rFonts w:hint="eastAsia"/>
              </w:rPr>
              <w:t>字符位置拖动区域</w:t>
            </w:r>
          </w:p>
        </w:tc>
        <w:tc>
          <w:tcPr>
            <w:tcW w:w="6882" w:type="dxa"/>
          </w:tcPr>
          <w:p>
            <w:pPr>
              <w:ind w:left="0" w:leftChars="0" w:right="210"/>
            </w:pPr>
            <w:r>
              <w:rPr>
                <w:rFonts w:hint="eastAsia"/>
              </w:rPr>
              <w:t>表示当前字符在屏幕中的位置。字符叠加的字体为白底黑边</w:t>
            </w:r>
          </w:p>
          <w:p>
            <w:pPr>
              <w:ind w:left="0" w:leftChars="0" w:right="210"/>
            </w:pPr>
            <w:r>
              <w:rPr>
                <w:rFonts w:hint="eastAsia"/>
              </w:rPr>
              <w:t>红色代表时间信息。黄色代表编码信息，实时显示当前码率。蓝色代表视频标题，可以供用户输入。紫色代表文本内容，可以供用户输入。</w:t>
            </w:r>
          </w:p>
          <w:p>
            <w:pPr>
              <w:ind w:left="0" w:leftChars="0" w:right="210"/>
            </w:pPr>
            <w:r>
              <w:rPr>
                <w:rFonts w:hint="eastAsia"/>
              </w:rPr>
              <w:t>用户通过滑动不同颜色的框来设定字符在视频中叠加的位置。</w:t>
            </w:r>
          </w:p>
          <w:p>
            <w:pPr>
              <w:ind w:left="0" w:leftChars="0" w:right="210"/>
            </w:pPr>
            <w:r>
              <w:drawing>
                <wp:inline distT="0" distB="0" distL="0" distR="0">
                  <wp:extent cx="382905" cy="38290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82954" cy="382954"/>
                          </a:xfrm>
                          <a:prstGeom prst="rect">
                            <a:avLst/>
                          </a:prstGeom>
                          <a:noFill/>
                          <a:ln>
                            <a:noFill/>
                          </a:ln>
                        </pic:spPr>
                      </pic:pic>
                    </a:graphicData>
                  </a:graphic>
                </wp:inline>
              </w:drawing>
            </w:r>
            <w:r>
              <w:rPr>
                <w:rFonts w:hint="eastAsia"/>
              </w:rPr>
              <w:t>如果用户需要显示再最角落，可以直接将颜色块拖出显示区域。设备会自动根据显示内容调节坐标显示再最角落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2</w:t>
            </w:r>
          </w:p>
        </w:tc>
        <w:tc>
          <w:tcPr>
            <w:tcW w:w="1701" w:type="dxa"/>
          </w:tcPr>
          <w:p>
            <w:pPr>
              <w:ind w:left="0" w:leftChars="0" w:right="210"/>
            </w:pPr>
            <w:r>
              <w:rPr>
                <w:rFonts w:hint="eastAsia"/>
              </w:rPr>
              <w:t>时间设置</w:t>
            </w:r>
          </w:p>
        </w:tc>
        <w:tc>
          <w:tcPr>
            <w:tcW w:w="6882" w:type="dxa"/>
          </w:tcPr>
          <w:p>
            <w:pPr>
              <w:ind w:left="0" w:leftChars="0" w:right="210"/>
            </w:pPr>
            <w:r>
              <w:rPr>
                <w:rFonts w:hint="eastAsia"/>
              </w:rPr>
              <w:t>时间以年月日的格式在视频上显示。可以通过开关来关闭O</w:t>
            </w:r>
            <w:r>
              <w:t>SD</w:t>
            </w:r>
            <w:r>
              <w:rPr>
                <w:rFonts w:hint="eastAsia"/>
              </w:rPr>
              <w:t>叠加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3</w:t>
            </w:r>
          </w:p>
        </w:tc>
        <w:tc>
          <w:tcPr>
            <w:tcW w:w="1701" w:type="dxa"/>
          </w:tcPr>
          <w:p>
            <w:pPr>
              <w:ind w:left="0" w:leftChars="0" w:right="210"/>
            </w:pPr>
            <w:r>
              <w:rPr>
                <w:rFonts w:hint="eastAsia"/>
              </w:rPr>
              <w:t>编码信息</w:t>
            </w:r>
          </w:p>
        </w:tc>
        <w:tc>
          <w:tcPr>
            <w:tcW w:w="6882" w:type="dxa"/>
          </w:tcPr>
          <w:p>
            <w:pPr>
              <w:ind w:left="0" w:leftChars="0" w:right="210"/>
            </w:pPr>
            <w:r>
              <w:rPr>
                <w:rFonts w:hint="eastAsia"/>
              </w:rPr>
              <w:t>编码信息以分辨率/帧率/码率的格式在视频上显示，该字符显示了设备运行的信息。可以通过开关来关闭O</w:t>
            </w:r>
            <w:r>
              <w:t>SD</w:t>
            </w:r>
            <w:r>
              <w:rPr>
                <w:rFonts w:hint="eastAsia"/>
              </w:rPr>
              <w:t>叠加。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4</w:t>
            </w:r>
          </w:p>
        </w:tc>
        <w:tc>
          <w:tcPr>
            <w:tcW w:w="1701" w:type="dxa"/>
          </w:tcPr>
          <w:p>
            <w:pPr>
              <w:ind w:left="0" w:leftChars="0" w:right="210"/>
            </w:pPr>
            <w:r>
              <w:rPr>
                <w:rFonts w:hint="eastAsia"/>
              </w:rPr>
              <w:t>标题</w:t>
            </w:r>
          </w:p>
        </w:tc>
        <w:tc>
          <w:tcPr>
            <w:tcW w:w="6882" w:type="dxa"/>
          </w:tcPr>
          <w:p>
            <w:pPr>
              <w:ind w:left="0" w:leftChars="0" w:right="210"/>
            </w:pPr>
            <w:r>
              <w:rPr>
                <w:rFonts w:hint="eastAsia"/>
              </w:rPr>
              <w:t>可以供用户设置的字符叠加内容。灰色标注显示当前设置的字符内容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5</w:t>
            </w:r>
          </w:p>
        </w:tc>
        <w:tc>
          <w:tcPr>
            <w:tcW w:w="1701" w:type="dxa"/>
          </w:tcPr>
          <w:p>
            <w:pPr>
              <w:ind w:left="0" w:leftChars="0" w:right="210"/>
            </w:pPr>
            <w:r>
              <w:rPr>
                <w:rFonts w:hint="eastAsia"/>
              </w:rPr>
              <w:t>文本</w:t>
            </w:r>
          </w:p>
        </w:tc>
        <w:tc>
          <w:tcPr>
            <w:tcW w:w="6882" w:type="dxa"/>
          </w:tcPr>
          <w:p>
            <w:pPr>
              <w:ind w:left="0" w:leftChars="0" w:right="210"/>
            </w:pPr>
            <w:r>
              <w:rPr>
                <w:rFonts w:hint="eastAsia"/>
              </w:rPr>
              <w:t>可以供用户设置的字符叠加内容。和标题功能上没有差异。灰色标注显示当前设置的字符内容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6</w:t>
            </w:r>
          </w:p>
        </w:tc>
        <w:tc>
          <w:tcPr>
            <w:tcW w:w="1701" w:type="dxa"/>
          </w:tcPr>
          <w:p>
            <w:pPr>
              <w:ind w:left="0" w:leftChars="0" w:right="210"/>
            </w:pPr>
            <w:r>
              <w:rPr>
                <w:rFonts w:hint="eastAsia"/>
              </w:rPr>
              <w:t>文字内容设置</w:t>
            </w:r>
          </w:p>
        </w:tc>
        <w:tc>
          <w:tcPr>
            <w:tcW w:w="6882" w:type="dxa"/>
          </w:tcPr>
          <w:p>
            <w:pPr>
              <w:ind w:left="0" w:leftChars="0" w:right="210"/>
            </w:pPr>
            <w:r>
              <w:rPr>
                <w:rFonts w:hint="eastAsia"/>
              </w:rPr>
              <w:t>点开&gt;按钮，来设置标题和文本的具体叠加内容，</w:t>
            </w:r>
          </w:p>
          <w:p>
            <w:pPr>
              <w:ind w:left="0" w:leftChars="0" w:right="210"/>
            </w:pPr>
            <w:r>
              <w:drawing>
                <wp:inline distT="0" distB="0" distL="0" distR="0">
                  <wp:extent cx="382905" cy="38290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82954" cy="382954"/>
                          </a:xfrm>
                          <a:prstGeom prst="rect">
                            <a:avLst/>
                          </a:prstGeom>
                          <a:noFill/>
                          <a:ln>
                            <a:noFill/>
                          </a:ln>
                        </pic:spPr>
                      </pic:pic>
                    </a:graphicData>
                  </a:graphic>
                </wp:inline>
              </w:drawing>
            </w:r>
            <w:r>
              <w:rPr>
                <w:rFonts w:hint="eastAsia"/>
              </w:rPr>
              <w:t>标题和文本最大支持15个汉字叠加。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7</w:t>
            </w:r>
          </w:p>
        </w:tc>
        <w:tc>
          <w:tcPr>
            <w:tcW w:w="1701" w:type="dxa"/>
          </w:tcPr>
          <w:p>
            <w:pPr>
              <w:ind w:left="0" w:leftChars="0" w:right="210"/>
            </w:pPr>
            <w:r>
              <w:rPr>
                <w:rFonts w:hint="eastAsia"/>
              </w:rPr>
              <w:t>图片设置</w:t>
            </w:r>
          </w:p>
        </w:tc>
        <w:tc>
          <w:tcPr>
            <w:tcW w:w="6882" w:type="dxa"/>
          </w:tcPr>
          <w:p>
            <w:pPr>
              <w:ind w:left="0" w:leftChars="0" w:right="210"/>
            </w:pPr>
            <w:r>
              <w:rPr>
                <w:rFonts w:hint="eastAsia"/>
              </w:rPr>
              <w:t>设备支持任意格式图片叠加，叠加在设备内部图片宽度不超过过400个像素。如果需要支持透明图片的叠加，请先制作透明P</w:t>
            </w:r>
            <w:r>
              <w:t>NG</w:t>
            </w:r>
            <w:r>
              <w:rPr>
                <w:rFonts w:hint="eastAsia"/>
              </w:rPr>
              <w:t>图片，然后进行叠加。</w:t>
            </w:r>
          </w:p>
          <w:p>
            <w:pPr>
              <w:ind w:left="0" w:leftChars="0" w:right="210"/>
            </w:pPr>
            <w:r>
              <w:rPr>
                <w:rFonts w:hint="eastAsia"/>
              </w:rPr>
              <w:t xml:space="preserve">在叠加时，建议选择叠加在屏幕的图片的宽度的像素，以达到一个较好的效果。 </w:t>
            </w:r>
          </w:p>
          <w:p>
            <w:pPr>
              <w:ind w:left="0" w:leftChars="0" w:right="210"/>
            </w:pPr>
            <w:r>
              <w:drawing>
                <wp:inline distT="0" distB="0" distL="0" distR="0">
                  <wp:extent cx="382905" cy="38290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82954" cy="382954"/>
                          </a:xfrm>
                          <a:prstGeom prst="rect">
                            <a:avLst/>
                          </a:prstGeom>
                          <a:noFill/>
                          <a:ln>
                            <a:noFill/>
                          </a:ln>
                        </pic:spPr>
                      </pic:pic>
                    </a:graphicData>
                  </a:graphic>
                </wp:inline>
              </w:drawing>
            </w:r>
            <w:r>
              <w:rPr>
                <w:rFonts w:hint="eastAsia"/>
              </w:rPr>
              <w:t>如果叠加图片在1080</w:t>
            </w:r>
            <w:r>
              <w:t>P</w:t>
            </w:r>
            <w:r>
              <w:rPr>
                <w:rFonts w:hint="eastAsia"/>
              </w:rPr>
              <w:t>编码的情况下，大小合适。在7</w:t>
            </w:r>
            <w:r>
              <w:t>20P</w:t>
            </w:r>
            <w:r>
              <w:rPr>
                <w:rFonts w:hint="eastAsia"/>
              </w:rPr>
              <w:t>编码情况下，图片会过大，用户需要根据需要自行调整。</w:t>
            </w:r>
          </w:p>
        </w:tc>
      </w:tr>
    </w:tbl>
    <w:p>
      <w:pPr>
        <w:ind w:left="210" w:right="210" w:firstLine="1680" w:firstLineChars="800"/>
      </w:pPr>
    </w:p>
    <w:p>
      <w:pPr>
        <w:pStyle w:val="4"/>
        <w:numPr>
          <w:ilvl w:val="0"/>
          <w:numId w:val="0"/>
        </w:numPr>
        <w:ind w:right="210"/>
      </w:pPr>
      <w:bookmarkStart w:id="30" w:name="_Toc18673818"/>
      <w:r>
        <w:rPr>
          <w:rFonts w:hint="eastAsia"/>
        </w:rPr>
        <w:t>3.4.6</w:t>
      </w:r>
      <w:r>
        <w:t xml:space="preserve"> </w:t>
      </w:r>
      <w:r>
        <w:rPr>
          <w:rFonts w:hint="eastAsia"/>
        </w:rPr>
        <w:t>音视频输入设置</w:t>
      </w:r>
      <w:bookmarkEnd w:id="30"/>
    </w:p>
    <w:p>
      <w:pPr>
        <w:ind w:left="210" w:right="210" w:firstLine="2100" w:firstLineChars="1000"/>
      </w:pPr>
      <w:r>
        <w:drawing>
          <wp:inline distT="0" distB="0" distL="0" distR="0">
            <wp:extent cx="2728595" cy="189230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739816" cy="1900117"/>
                    </a:xfrm>
                    <a:prstGeom prst="rect">
                      <a:avLst/>
                    </a:prstGeom>
                    <a:noFill/>
                    <a:ln>
                      <a:noFill/>
                    </a:ln>
                  </pic:spPr>
                </pic:pic>
              </a:graphicData>
            </a:graphic>
          </wp:inline>
        </w:drawing>
      </w:r>
    </w:p>
    <w:p>
      <w:pPr>
        <w:ind w:left="210" w:right="210" w:firstLine="2100" w:firstLineChars="1000"/>
      </w:pPr>
    </w:p>
    <w:tbl>
      <w:tblPr>
        <w:tblStyle w:val="36"/>
        <w:tblW w:w="96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701"/>
        <w:gridCol w:w="6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标号</w:t>
            </w:r>
          </w:p>
        </w:tc>
        <w:tc>
          <w:tcPr>
            <w:tcW w:w="1701" w:type="dxa"/>
          </w:tcPr>
          <w:p>
            <w:pPr>
              <w:ind w:left="0" w:leftChars="0" w:right="210"/>
            </w:pPr>
            <w:r>
              <w:rPr>
                <w:rFonts w:hint="eastAsia"/>
              </w:rPr>
              <w:t>栏目</w:t>
            </w:r>
          </w:p>
        </w:tc>
        <w:tc>
          <w:tcPr>
            <w:tcW w:w="6882" w:type="dxa"/>
          </w:tcPr>
          <w:p>
            <w:pPr>
              <w:ind w:left="0" w:leftChars="0" w:right="210"/>
            </w:pPr>
            <w:r>
              <w:rPr>
                <w:rFonts w:hint="eastAsia"/>
              </w:rP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1</w:t>
            </w:r>
          </w:p>
        </w:tc>
        <w:tc>
          <w:tcPr>
            <w:tcW w:w="1701" w:type="dxa"/>
          </w:tcPr>
          <w:p>
            <w:pPr>
              <w:ind w:left="0" w:leftChars="0" w:right="210"/>
            </w:pPr>
            <w:r>
              <w:rPr>
                <w:rFonts w:hint="eastAsia"/>
              </w:rPr>
              <w:t>视频输入端口</w:t>
            </w:r>
          </w:p>
        </w:tc>
        <w:tc>
          <w:tcPr>
            <w:tcW w:w="6882" w:type="dxa"/>
          </w:tcPr>
          <w:p>
            <w:pPr>
              <w:ind w:left="0" w:leftChars="0" w:right="210"/>
            </w:pPr>
            <w:r>
              <w:rPr>
                <w:rFonts w:hint="eastAsia"/>
              </w:rPr>
              <w:t>显示当前视频输入接口。根据设备不同，可以显示的内容为H</w:t>
            </w:r>
            <w:r>
              <w:t>DMI</w:t>
            </w:r>
            <w:r>
              <w:rPr>
                <w:rFonts w:hint="eastAsia"/>
              </w:rPr>
              <w:t>和H</w:t>
            </w:r>
            <w:r>
              <w:t>DSDI</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2</w:t>
            </w:r>
          </w:p>
        </w:tc>
        <w:tc>
          <w:tcPr>
            <w:tcW w:w="1701" w:type="dxa"/>
          </w:tcPr>
          <w:p>
            <w:pPr>
              <w:ind w:left="0" w:leftChars="0" w:right="210"/>
            </w:pPr>
            <w:r>
              <w:rPr>
                <w:rFonts w:hint="eastAsia"/>
              </w:rPr>
              <w:t>视频输入状态</w:t>
            </w:r>
          </w:p>
        </w:tc>
        <w:tc>
          <w:tcPr>
            <w:tcW w:w="6882" w:type="dxa"/>
          </w:tcPr>
          <w:p>
            <w:pPr>
              <w:ind w:left="0" w:leftChars="0" w:right="210"/>
            </w:pPr>
            <w:r>
              <w:rPr>
                <w:rFonts w:hint="eastAsia"/>
              </w:rPr>
              <w:t>显示当前实际输入的视频分辨率。设备最大支持的分辨率1920x1080.如果输入4</w:t>
            </w:r>
            <w:r>
              <w:t>K</w:t>
            </w:r>
            <w:r>
              <w:rPr>
                <w:rFonts w:hint="eastAsia"/>
              </w:rPr>
              <w:t>或者其他不支持的分辨率，此项下标[显示不支持的分辨率]。如果没有视频输入，则显示 无视频输入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3</w:t>
            </w:r>
          </w:p>
        </w:tc>
        <w:tc>
          <w:tcPr>
            <w:tcW w:w="1701" w:type="dxa"/>
          </w:tcPr>
          <w:p>
            <w:pPr>
              <w:ind w:left="0" w:leftChars="0" w:right="210"/>
            </w:pPr>
            <w:r>
              <w:rPr>
                <w:rFonts w:hint="eastAsia"/>
              </w:rPr>
              <w:t>模拟音频使能</w:t>
            </w:r>
          </w:p>
        </w:tc>
        <w:tc>
          <w:tcPr>
            <w:tcW w:w="6882" w:type="dxa"/>
          </w:tcPr>
          <w:p>
            <w:pPr>
              <w:ind w:left="0" w:leftChars="0" w:right="210"/>
            </w:pPr>
            <w:r>
              <w:rPr>
                <w:rFonts w:hint="eastAsia"/>
              </w:rPr>
              <w:t>此项目可以选择音频源来自于数字接口的内嵌音频 或者 来自于本地的模拟输入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4</w:t>
            </w:r>
          </w:p>
        </w:tc>
        <w:tc>
          <w:tcPr>
            <w:tcW w:w="1701" w:type="dxa"/>
          </w:tcPr>
          <w:p>
            <w:pPr>
              <w:ind w:left="0" w:leftChars="0" w:right="210"/>
            </w:pPr>
            <w:r>
              <w:rPr>
                <w:rFonts w:hint="eastAsia"/>
              </w:rPr>
              <w:t>模拟输入音量</w:t>
            </w:r>
          </w:p>
        </w:tc>
        <w:tc>
          <w:tcPr>
            <w:tcW w:w="6882" w:type="dxa"/>
          </w:tcPr>
          <w:p>
            <w:pPr>
              <w:ind w:left="0" w:leftChars="0" w:right="210"/>
            </w:pPr>
            <w:r>
              <w:rPr>
                <w:rFonts w:hint="eastAsia"/>
              </w:rPr>
              <w:t>设置本地的模拟音频信号输入的音量。数字输入的音量不可以调整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5</w:t>
            </w:r>
          </w:p>
        </w:tc>
        <w:tc>
          <w:tcPr>
            <w:tcW w:w="1701" w:type="dxa"/>
          </w:tcPr>
          <w:p>
            <w:pPr>
              <w:ind w:left="0" w:leftChars="0" w:right="210"/>
            </w:pPr>
            <w:r>
              <w:rPr>
                <w:rFonts w:hint="eastAsia"/>
              </w:rPr>
              <w:t>音频采样率</w:t>
            </w:r>
          </w:p>
        </w:tc>
        <w:tc>
          <w:tcPr>
            <w:tcW w:w="6882" w:type="dxa"/>
          </w:tcPr>
          <w:p>
            <w:pPr>
              <w:ind w:left="0" w:leftChars="0" w:right="210"/>
            </w:pPr>
            <w:r>
              <w:rPr>
                <w:rFonts w:hint="eastAsia"/>
              </w:rPr>
              <w:t>输入的音频的状态。</w:t>
            </w:r>
          </w:p>
          <w:p>
            <w:pPr>
              <w:ind w:left="0" w:leftChars="0" w:right="210"/>
            </w:pPr>
            <w:r>
              <w:rPr>
                <w:rFonts w:hint="eastAsia"/>
              </w:rPr>
              <w:t>当前如果是内嵌音频，则此项数值代表内嵌音频的采样率</w:t>
            </w:r>
          </w:p>
          <w:p>
            <w:pPr>
              <w:ind w:left="0" w:leftChars="0" w:right="210"/>
            </w:pPr>
            <w:r>
              <w:rPr>
                <w:rFonts w:hint="eastAsia"/>
              </w:rPr>
              <w:t>如果是模拟音频，则此项数值代表模拟音频的采样率</w:t>
            </w:r>
          </w:p>
        </w:tc>
      </w:tr>
    </w:tbl>
    <w:p>
      <w:pPr>
        <w:ind w:left="210" w:right="210" w:firstLine="2100" w:firstLineChars="1000"/>
      </w:pPr>
    </w:p>
    <w:p>
      <w:pPr>
        <w:ind w:left="99" w:leftChars="47" w:right="210" w:firstLine="1890" w:firstLineChars="900"/>
      </w:pPr>
    </w:p>
    <w:p>
      <w:pPr>
        <w:ind w:left="210" w:right="210" w:firstLine="2940" w:firstLineChars="1400"/>
      </w:pPr>
    </w:p>
    <w:p>
      <w:pPr>
        <w:ind w:left="210" w:right="210" w:firstLine="1680" w:firstLineChars="800"/>
      </w:pPr>
    </w:p>
    <w:p>
      <w:pPr>
        <w:pStyle w:val="4"/>
        <w:numPr>
          <w:ilvl w:val="0"/>
          <w:numId w:val="0"/>
        </w:numPr>
        <w:ind w:right="210"/>
      </w:pPr>
      <w:bookmarkStart w:id="31" w:name="_Toc18673819"/>
      <w:r>
        <w:rPr>
          <w:rFonts w:hint="eastAsia"/>
        </w:rPr>
        <w:t>2.4.7</w:t>
      </w:r>
      <w:r>
        <w:t xml:space="preserve"> WIFI</w:t>
      </w:r>
      <w:r>
        <w:rPr>
          <w:rFonts w:hint="eastAsia"/>
        </w:rPr>
        <w:t>设置</w:t>
      </w:r>
      <w:bookmarkEnd w:id="31"/>
    </w:p>
    <w:p>
      <w:pPr>
        <w:ind w:left="210" w:right="210"/>
      </w:pPr>
      <w:r>
        <w:drawing>
          <wp:inline distT="0" distB="0" distL="0" distR="0">
            <wp:extent cx="5326380" cy="3399155"/>
            <wp:effectExtent l="0" t="0" r="762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7"/>
                    <a:stretch>
                      <a:fillRect/>
                    </a:stretch>
                  </pic:blipFill>
                  <pic:spPr>
                    <a:xfrm>
                      <a:off x="0" y="0"/>
                      <a:ext cx="5334050" cy="3404485"/>
                    </a:xfrm>
                    <a:prstGeom prst="rect">
                      <a:avLst/>
                    </a:prstGeom>
                  </pic:spPr>
                </pic:pic>
              </a:graphicData>
            </a:graphic>
          </wp:inline>
        </w:drawing>
      </w:r>
    </w:p>
    <w:p>
      <w:pPr>
        <w:ind w:left="210" w:right="210"/>
      </w:pPr>
    </w:p>
    <w:tbl>
      <w:tblPr>
        <w:tblStyle w:val="36"/>
        <w:tblW w:w="96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701"/>
        <w:gridCol w:w="6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标号</w:t>
            </w:r>
          </w:p>
        </w:tc>
        <w:tc>
          <w:tcPr>
            <w:tcW w:w="1701" w:type="dxa"/>
          </w:tcPr>
          <w:p>
            <w:pPr>
              <w:ind w:left="0" w:leftChars="0" w:right="210"/>
            </w:pPr>
            <w:r>
              <w:rPr>
                <w:rFonts w:hint="eastAsia"/>
              </w:rPr>
              <w:t>栏目</w:t>
            </w:r>
          </w:p>
        </w:tc>
        <w:tc>
          <w:tcPr>
            <w:tcW w:w="6882" w:type="dxa"/>
          </w:tcPr>
          <w:p>
            <w:pPr>
              <w:ind w:left="0" w:leftChars="0" w:right="210"/>
            </w:pPr>
            <w:r>
              <w:rPr>
                <w:rFonts w:hint="eastAsia"/>
              </w:rP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1</w:t>
            </w:r>
          </w:p>
        </w:tc>
        <w:tc>
          <w:tcPr>
            <w:tcW w:w="1701" w:type="dxa"/>
          </w:tcPr>
          <w:p>
            <w:pPr>
              <w:ind w:left="0" w:leftChars="0" w:right="210"/>
            </w:pPr>
            <w:r>
              <w:t>WIFI</w:t>
            </w:r>
            <w:r>
              <w:rPr>
                <w:rFonts w:hint="eastAsia"/>
              </w:rPr>
              <w:t>开关</w:t>
            </w:r>
          </w:p>
        </w:tc>
        <w:tc>
          <w:tcPr>
            <w:tcW w:w="6882" w:type="dxa"/>
          </w:tcPr>
          <w:p>
            <w:pPr>
              <w:ind w:left="0" w:leftChars="0" w:right="210"/>
            </w:pPr>
            <w:r>
              <w:rPr>
                <w:rFonts w:hint="eastAsia"/>
              </w:rPr>
              <w:t>目前W</w:t>
            </w:r>
            <w:r>
              <w:t>IFI</w:t>
            </w:r>
            <w:r>
              <w:rPr>
                <w:rFonts w:hint="eastAsia"/>
              </w:rPr>
              <w:t>不可以被关闭。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2</w:t>
            </w:r>
          </w:p>
        </w:tc>
        <w:tc>
          <w:tcPr>
            <w:tcW w:w="1701" w:type="dxa"/>
          </w:tcPr>
          <w:p>
            <w:pPr>
              <w:ind w:left="0" w:leftChars="0" w:right="210"/>
            </w:pPr>
            <w:r>
              <w:rPr>
                <w:rFonts w:hint="eastAsia"/>
              </w:rPr>
              <w:t>扫描</w:t>
            </w:r>
          </w:p>
        </w:tc>
        <w:tc>
          <w:tcPr>
            <w:tcW w:w="6882" w:type="dxa"/>
          </w:tcPr>
          <w:p>
            <w:pPr>
              <w:ind w:left="0" w:leftChars="0" w:right="210"/>
            </w:pPr>
            <w:r>
              <w:rPr>
                <w:rFonts w:hint="eastAsia"/>
              </w:rPr>
              <w:t>点击扫描，设备将返回当前设备所处环境内的W</w:t>
            </w:r>
            <w:r>
              <w:t>IFI</w:t>
            </w:r>
            <w:r>
              <w:rPr>
                <w:rFonts w:hint="eastAsia"/>
              </w:rPr>
              <w:t>信号名称以及信号强度。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3</w:t>
            </w:r>
          </w:p>
        </w:tc>
        <w:tc>
          <w:tcPr>
            <w:tcW w:w="1701" w:type="dxa"/>
          </w:tcPr>
          <w:p>
            <w:pPr>
              <w:ind w:left="0" w:leftChars="0" w:right="210"/>
            </w:pPr>
            <w:r>
              <w:rPr>
                <w:rFonts w:hint="eastAsia"/>
              </w:rPr>
              <w:t>S</w:t>
            </w:r>
            <w:r>
              <w:t>SID</w:t>
            </w:r>
            <w:r>
              <w:rPr>
                <w:rFonts w:hint="eastAsia"/>
              </w:rPr>
              <w:t>列表</w:t>
            </w:r>
          </w:p>
        </w:tc>
        <w:tc>
          <w:tcPr>
            <w:tcW w:w="6882" w:type="dxa"/>
          </w:tcPr>
          <w:p>
            <w:pPr>
              <w:ind w:left="0" w:leftChars="0" w:right="210"/>
            </w:pPr>
            <w:r>
              <w:rPr>
                <w:rFonts w:hint="eastAsia"/>
              </w:rPr>
              <w:t>点击需要连接的W</w:t>
            </w:r>
            <w:r>
              <w:t>IFI</w:t>
            </w:r>
            <w:r>
              <w:rPr>
                <w:rFonts w:hint="eastAsia"/>
              </w:rPr>
              <w:t>网络后，在弹出界面的中输入密码，使能设备连接。指示设备去连接指定的W</w:t>
            </w:r>
            <w:r>
              <w:t>IFI</w:t>
            </w:r>
            <w:r>
              <w:rPr>
                <w:rFonts w:hint="eastAsia"/>
              </w:rPr>
              <w:t>热点。设备采用W</w:t>
            </w:r>
            <w:r>
              <w:t>PA2/WPA</w:t>
            </w:r>
            <w:r>
              <w:rPr>
                <w:rFonts w:hint="eastAsia"/>
              </w:rPr>
              <w:t>加密连接。</w:t>
            </w:r>
          </w:p>
          <w:p>
            <w:pPr>
              <w:ind w:left="0" w:leftChars="0" w:right="210"/>
            </w:pPr>
            <w:r>
              <w:rPr>
                <w:rFonts w:hint="eastAsia"/>
              </w:rPr>
              <w:t xml:space="preserve">下表可能显示的内容有加密/连接成功 </w:t>
            </w:r>
            <w:r>
              <w:t xml:space="preserve"> </w:t>
            </w:r>
            <w:r>
              <w:rPr>
                <w:rFonts w:hint="eastAsia"/>
              </w:rPr>
              <w:t>或者加密/连接失败。</w:t>
            </w:r>
          </w:p>
          <w:p>
            <w:pPr>
              <w:ind w:left="0" w:leftChars="0" w:right="210"/>
            </w:pPr>
            <w:r>
              <w:drawing>
                <wp:inline distT="0" distB="0" distL="0" distR="0">
                  <wp:extent cx="382905" cy="38290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82954" cy="382954"/>
                          </a:xfrm>
                          <a:prstGeom prst="rect">
                            <a:avLst/>
                          </a:prstGeom>
                          <a:noFill/>
                          <a:ln>
                            <a:noFill/>
                          </a:ln>
                        </pic:spPr>
                      </pic:pic>
                    </a:graphicData>
                  </a:graphic>
                </wp:inline>
              </w:drawing>
            </w:r>
            <w:r>
              <w:rPr>
                <w:rFonts w:hint="eastAsia"/>
              </w:rPr>
              <w:t>：如果当前W</w:t>
            </w:r>
            <w:r>
              <w:t>IFI</w:t>
            </w:r>
            <w:r>
              <w:rPr>
                <w:rFonts w:hint="eastAsia"/>
              </w:rPr>
              <w:t>为开放没有密码，则在密码输入“N</w:t>
            </w:r>
            <w:r>
              <w:t>ONE</w:t>
            </w:r>
            <w:r>
              <w:rPr>
                <w:rFonts w:hint="eastAsia"/>
              </w:rPr>
              <w:t>”</w:t>
            </w:r>
          </w:p>
        </w:tc>
      </w:tr>
    </w:tbl>
    <w:p>
      <w:pPr>
        <w:ind w:left="210" w:right="210"/>
      </w:pPr>
    </w:p>
    <w:p>
      <w:pPr>
        <w:pStyle w:val="4"/>
        <w:numPr>
          <w:ilvl w:val="0"/>
          <w:numId w:val="0"/>
        </w:numPr>
        <w:ind w:right="210"/>
      </w:pPr>
      <w:bookmarkStart w:id="32" w:name="_Toc18673820"/>
      <w:r>
        <w:rPr>
          <w:rFonts w:hint="eastAsia"/>
        </w:rPr>
        <w:t>2.4.9</w:t>
      </w:r>
      <w:r>
        <w:t xml:space="preserve"> LAN</w:t>
      </w:r>
      <w:r>
        <w:rPr>
          <w:rFonts w:hint="eastAsia"/>
        </w:rPr>
        <w:t>设置</w:t>
      </w:r>
      <w:bookmarkEnd w:id="32"/>
    </w:p>
    <w:p>
      <w:pPr>
        <w:ind w:left="210" w:right="210" w:firstLine="1890" w:firstLineChars="900"/>
      </w:pPr>
      <w:r>
        <w:drawing>
          <wp:inline distT="0" distB="0" distL="0" distR="0">
            <wp:extent cx="3023870" cy="3143250"/>
            <wp:effectExtent l="0" t="0" r="508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8"/>
                    <a:stretch>
                      <a:fillRect/>
                    </a:stretch>
                  </pic:blipFill>
                  <pic:spPr>
                    <a:xfrm>
                      <a:off x="0" y="0"/>
                      <a:ext cx="3032964" cy="3153030"/>
                    </a:xfrm>
                    <a:prstGeom prst="rect">
                      <a:avLst/>
                    </a:prstGeom>
                  </pic:spPr>
                </pic:pic>
              </a:graphicData>
            </a:graphic>
          </wp:inline>
        </w:drawing>
      </w:r>
    </w:p>
    <w:p>
      <w:pPr>
        <w:ind w:left="210" w:right="210" w:firstLine="1890" w:firstLineChars="900"/>
      </w:pPr>
    </w:p>
    <w:tbl>
      <w:tblPr>
        <w:tblStyle w:val="36"/>
        <w:tblW w:w="96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701"/>
        <w:gridCol w:w="6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标号</w:t>
            </w:r>
          </w:p>
        </w:tc>
        <w:tc>
          <w:tcPr>
            <w:tcW w:w="1701" w:type="dxa"/>
          </w:tcPr>
          <w:p>
            <w:pPr>
              <w:ind w:left="0" w:leftChars="0" w:right="210"/>
            </w:pPr>
            <w:r>
              <w:rPr>
                <w:rFonts w:hint="eastAsia"/>
              </w:rPr>
              <w:t>栏目</w:t>
            </w:r>
          </w:p>
        </w:tc>
        <w:tc>
          <w:tcPr>
            <w:tcW w:w="6882" w:type="dxa"/>
          </w:tcPr>
          <w:p>
            <w:pPr>
              <w:ind w:left="0" w:leftChars="0" w:right="210"/>
            </w:pPr>
            <w:r>
              <w:rPr>
                <w:rFonts w:hint="eastAsia"/>
              </w:rP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1</w:t>
            </w:r>
          </w:p>
        </w:tc>
        <w:tc>
          <w:tcPr>
            <w:tcW w:w="1701" w:type="dxa"/>
          </w:tcPr>
          <w:p>
            <w:pPr>
              <w:ind w:left="0" w:leftChars="0" w:right="210"/>
            </w:pPr>
            <w:r>
              <w:rPr>
                <w:rFonts w:hint="eastAsia"/>
              </w:rPr>
              <w:t>端口状态</w:t>
            </w:r>
          </w:p>
        </w:tc>
        <w:tc>
          <w:tcPr>
            <w:tcW w:w="6882" w:type="dxa"/>
          </w:tcPr>
          <w:p>
            <w:pPr>
              <w:ind w:left="0" w:leftChars="0" w:right="210"/>
            </w:pPr>
            <w:r>
              <w:rPr>
                <w:rFonts w:hint="eastAsia"/>
              </w:rPr>
              <w:t>显示当前网口的状态。</w:t>
            </w:r>
          </w:p>
          <w:p>
            <w:pPr>
              <w:ind w:left="0" w:leftChars="0" w:right="210"/>
            </w:pPr>
            <w:r>
              <w:rPr>
                <w:rFonts w:hint="eastAsia"/>
              </w:rPr>
              <w:t>网口状态：如果设备的网口和交换机连接，则显示网线已经插入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2</w:t>
            </w:r>
          </w:p>
        </w:tc>
        <w:tc>
          <w:tcPr>
            <w:tcW w:w="1701" w:type="dxa"/>
          </w:tcPr>
          <w:p>
            <w:pPr>
              <w:ind w:left="0" w:leftChars="0" w:right="210"/>
            </w:pPr>
            <w:r>
              <w:rPr>
                <w:rFonts w:hint="eastAsia"/>
              </w:rPr>
              <w:t>自动获取I</w:t>
            </w:r>
            <w:r>
              <w:t>P</w:t>
            </w:r>
            <w:r>
              <w:rPr>
                <w:rFonts w:hint="eastAsia"/>
              </w:rPr>
              <w:t>地址</w:t>
            </w:r>
          </w:p>
        </w:tc>
        <w:tc>
          <w:tcPr>
            <w:tcW w:w="6882" w:type="dxa"/>
          </w:tcPr>
          <w:p>
            <w:pPr>
              <w:ind w:left="0" w:leftChars="0" w:right="210"/>
            </w:pPr>
            <w:r>
              <w:rPr>
                <w:rFonts w:hint="eastAsia"/>
              </w:rPr>
              <w:t>打开和关闭D</w:t>
            </w:r>
            <w:r>
              <w:t>HCP</w:t>
            </w:r>
            <w:r>
              <w:rPr>
                <w:rFonts w:hint="eastAsia"/>
              </w:rPr>
              <w:t>开关。</w:t>
            </w:r>
          </w:p>
          <w:p>
            <w:pPr>
              <w:ind w:left="0" w:leftChars="0" w:right="210"/>
            </w:pPr>
            <w:r>
              <w:rPr>
                <w:rFonts w:hint="eastAsia"/>
              </w:rPr>
              <w:t>打开自动获取，则I</w:t>
            </w:r>
            <w:r>
              <w:t>P</w:t>
            </w:r>
            <w:r>
              <w:rPr>
                <w:rFonts w:hint="eastAsia"/>
              </w:rPr>
              <w:t>地址由路由器分配。</w:t>
            </w:r>
          </w:p>
          <w:p>
            <w:pPr>
              <w:ind w:left="0" w:leftChars="0" w:right="210"/>
            </w:pPr>
            <w:r>
              <w:drawing>
                <wp:inline distT="0" distB="0" distL="0" distR="0">
                  <wp:extent cx="382905" cy="382905"/>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82954" cy="382954"/>
                          </a:xfrm>
                          <a:prstGeom prst="rect">
                            <a:avLst/>
                          </a:prstGeom>
                          <a:noFill/>
                          <a:ln>
                            <a:noFill/>
                          </a:ln>
                        </pic:spPr>
                      </pic:pic>
                    </a:graphicData>
                  </a:graphic>
                </wp:inline>
              </w:drawing>
            </w:r>
            <w:r>
              <w:rPr>
                <w:rFonts w:hint="eastAsia"/>
              </w:rPr>
              <w:t>选择D</w:t>
            </w:r>
            <w:r>
              <w:t>HCP</w:t>
            </w:r>
            <w:r>
              <w:rPr>
                <w:rFonts w:hint="eastAsia"/>
              </w:rPr>
              <w:t>点击确定后，设备将自动将网口切换为L</w:t>
            </w:r>
            <w:r>
              <w:t>AN</w:t>
            </w:r>
            <w:r>
              <w:rPr>
                <w:rFonts w:hint="eastAsia"/>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3</w:t>
            </w:r>
          </w:p>
        </w:tc>
        <w:tc>
          <w:tcPr>
            <w:tcW w:w="1701" w:type="dxa"/>
          </w:tcPr>
          <w:p>
            <w:pPr>
              <w:ind w:left="0" w:leftChars="0" w:right="210"/>
            </w:pPr>
            <w:r>
              <w:rPr>
                <w:rFonts w:hint="eastAsia"/>
              </w:rPr>
              <w:t>网口I</w:t>
            </w:r>
            <w:r>
              <w:t>P</w:t>
            </w:r>
            <w:r>
              <w:rPr>
                <w:rFonts w:hint="eastAsia"/>
              </w:rPr>
              <w:t>信息</w:t>
            </w:r>
          </w:p>
        </w:tc>
        <w:tc>
          <w:tcPr>
            <w:tcW w:w="6882" w:type="dxa"/>
          </w:tcPr>
          <w:p>
            <w:pPr>
              <w:ind w:left="0" w:leftChars="0" w:right="210"/>
            </w:pPr>
            <w:r>
              <w:rPr>
                <w:rFonts w:hint="eastAsia"/>
              </w:rPr>
              <w:t>打开自动获取I</w:t>
            </w:r>
            <w:r>
              <w:t>P</w:t>
            </w:r>
            <w:r>
              <w:rPr>
                <w:rFonts w:hint="eastAsia"/>
              </w:rPr>
              <w:t>开关，则此项目不可设置，只显示由路由器分配的地址</w:t>
            </w:r>
          </w:p>
          <w:p>
            <w:pPr>
              <w:ind w:left="0" w:leftChars="0" w:right="210"/>
            </w:pPr>
            <w:r>
              <w:rPr>
                <w:rFonts w:hint="eastAsia"/>
              </w:rPr>
              <w:t>关闭自动获取，可以手动输入L</w:t>
            </w:r>
            <w:r>
              <w:t>AN</w:t>
            </w:r>
            <w:r>
              <w:rPr>
                <w:rFonts w:hint="eastAsia"/>
              </w:rPr>
              <w:t>接口的I</w:t>
            </w:r>
            <w:r>
              <w:t>P</w:t>
            </w:r>
            <w:r>
              <w:rPr>
                <w:rFonts w:hint="eastAsia"/>
              </w:rPr>
              <w:t>地址网关等参数。</w:t>
            </w:r>
          </w:p>
        </w:tc>
      </w:tr>
    </w:tbl>
    <w:p>
      <w:pPr>
        <w:ind w:left="210" w:right="210" w:firstLine="1890" w:firstLineChars="900"/>
      </w:pPr>
    </w:p>
    <w:p>
      <w:pPr>
        <w:pStyle w:val="4"/>
        <w:numPr>
          <w:ilvl w:val="0"/>
          <w:numId w:val="0"/>
        </w:numPr>
        <w:ind w:right="210"/>
      </w:pPr>
      <w:bookmarkStart w:id="33" w:name="_Toc18673821"/>
      <w:r>
        <w:rPr>
          <w:rFonts w:hint="eastAsia"/>
        </w:rPr>
        <w:t>2.4.10</w:t>
      </w:r>
      <w:r>
        <w:t xml:space="preserve"> </w:t>
      </w:r>
      <w:r>
        <w:rPr>
          <w:rFonts w:hint="eastAsia"/>
        </w:rPr>
        <w:t>其他状态</w:t>
      </w:r>
      <w:bookmarkEnd w:id="33"/>
    </w:p>
    <w:p>
      <w:pPr>
        <w:ind w:left="210" w:right="210" w:firstLine="1890" w:firstLineChars="900"/>
      </w:pPr>
      <w:r>
        <w:drawing>
          <wp:inline distT="0" distB="0" distL="0" distR="0">
            <wp:extent cx="2877820" cy="2223770"/>
            <wp:effectExtent l="0" t="0" r="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9"/>
                    <a:stretch>
                      <a:fillRect/>
                    </a:stretch>
                  </pic:blipFill>
                  <pic:spPr>
                    <a:xfrm>
                      <a:off x="0" y="0"/>
                      <a:ext cx="2888065" cy="2231896"/>
                    </a:xfrm>
                    <a:prstGeom prst="rect">
                      <a:avLst/>
                    </a:prstGeom>
                  </pic:spPr>
                </pic:pic>
              </a:graphicData>
            </a:graphic>
          </wp:inline>
        </w:drawing>
      </w:r>
    </w:p>
    <w:p>
      <w:pPr>
        <w:ind w:left="210" w:right="210" w:firstLine="1890" w:firstLineChars="900"/>
      </w:pPr>
    </w:p>
    <w:p>
      <w:pPr>
        <w:ind w:left="210" w:right="210" w:firstLine="1890" w:firstLineChars="900"/>
      </w:pPr>
    </w:p>
    <w:tbl>
      <w:tblPr>
        <w:tblStyle w:val="36"/>
        <w:tblW w:w="96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701"/>
        <w:gridCol w:w="6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标号</w:t>
            </w:r>
          </w:p>
        </w:tc>
        <w:tc>
          <w:tcPr>
            <w:tcW w:w="1701" w:type="dxa"/>
          </w:tcPr>
          <w:p>
            <w:pPr>
              <w:ind w:left="0" w:leftChars="0" w:right="210"/>
            </w:pPr>
            <w:r>
              <w:rPr>
                <w:rFonts w:hint="eastAsia"/>
              </w:rPr>
              <w:t>栏目</w:t>
            </w:r>
          </w:p>
        </w:tc>
        <w:tc>
          <w:tcPr>
            <w:tcW w:w="6882" w:type="dxa"/>
          </w:tcPr>
          <w:p>
            <w:pPr>
              <w:ind w:left="0" w:leftChars="0" w:right="210"/>
            </w:pPr>
            <w:r>
              <w:rPr>
                <w:rFonts w:hint="eastAsia"/>
              </w:rP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1</w:t>
            </w:r>
          </w:p>
        </w:tc>
        <w:tc>
          <w:tcPr>
            <w:tcW w:w="1701" w:type="dxa"/>
          </w:tcPr>
          <w:p>
            <w:pPr>
              <w:ind w:left="0" w:leftChars="0" w:right="210"/>
            </w:pPr>
            <w:r>
              <w:rPr>
                <w:rFonts w:hint="eastAsia"/>
              </w:rPr>
              <w:t>4</w:t>
            </w:r>
            <w:r>
              <w:t>G</w:t>
            </w:r>
            <w:r>
              <w:rPr>
                <w:rFonts w:hint="eastAsia"/>
              </w:rPr>
              <w:t>状态</w:t>
            </w:r>
          </w:p>
        </w:tc>
        <w:tc>
          <w:tcPr>
            <w:tcW w:w="6882" w:type="dxa"/>
          </w:tcPr>
          <w:p>
            <w:pPr>
              <w:ind w:left="0" w:leftChars="0" w:right="210"/>
            </w:pPr>
            <w:r>
              <w:rPr>
                <w:rFonts w:hint="eastAsia"/>
              </w:rPr>
              <w:t>此项目显示4</w:t>
            </w:r>
            <w:r>
              <w:t>G-LTE</w:t>
            </w:r>
            <w:r>
              <w:rPr>
                <w:rFonts w:hint="eastAsia"/>
              </w:rPr>
              <w:t>蜂窝移动网络的状态。</w:t>
            </w:r>
          </w:p>
          <w:p>
            <w:pPr>
              <w:ind w:left="0" w:leftChars="0" w:right="210"/>
            </w:pPr>
            <w:r>
              <w:rPr>
                <w:rFonts w:hint="eastAsia"/>
              </w:rPr>
              <w:t>网络状态：显示是否已经注册到网络，认为已经连接上互联网。信号差，无卡均会大致无法注册到网络。</w:t>
            </w:r>
          </w:p>
          <w:p>
            <w:pPr>
              <w:ind w:left="0" w:leftChars="0" w:right="210"/>
            </w:pPr>
            <w:r>
              <w:rPr>
                <w:rFonts w:hint="eastAsia"/>
              </w:rPr>
              <w:t>运营商：显示当前网络的运营商。</w:t>
            </w:r>
          </w:p>
          <w:p>
            <w:pPr>
              <w:ind w:left="0" w:leftChars="0" w:right="210"/>
            </w:pPr>
            <w:r>
              <w:rPr>
                <w:rFonts w:hint="eastAsia"/>
              </w:rPr>
              <w:t>信号强度：显示当前信号强度。</w:t>
            </w:r>
          </w:p>
          <w:p>
            <w:pPr>
              <w:ind w:left="0" w:leftChars="0" w:right="210"/>
            </w:pPr>
            <w:r>
              <w:rPr>
                <w:rFonts w:hint="eastAsia"/>
              </w:rPr>
              <w:t>S</w:t>
            </w:r>
            <w:r>
              <w:t>IM</w:t>
            </w:r>
            <w:r>
              <w:rPr>
                <w:rFonts w:hint="eastAsia"/>
              </w:rPr>
              <w:t>卡状态：显示S</w:t>
            </w:r>
            <w:r>
              <w:t>IM</w:t>
            </w:r>
            <w:r>
              <w:rPr>
                <w:rFonts w:hint="eastAsia"/>
              </w:rPr>
              <w:t>卡是否被检测到，以及是否可以被识别。</w:t>
            </w:r>
          </w:p>
          <w:p>
            <w:pPr>
              <w:ind w:left="0" w:leftChars="0" w:right="210"/>
            </w:pPr>
            <w:r>
              <w:rPr>
                <w:rFonts w:hint="eastAsia"/>
              </w:rPr>
              <w:t>网络地址/网关：显示当前获取的I</w:t>
            </w:r>
            <w:r>
              <w:t>P</w:t>
            </w:r>
            <w:r>
              <w:rPr>
                <w:rFonts w:hint="eastAsia"/>
              </w:rPr>
              <w:t>地址，以及设备内被设置的网关。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2</w:t>
            </w:r>
          </w:p>
        </w:tc>
        <w:tc>
          <w:tcPr>
            <w:tcW w:w="1701" w:type="dxa"/>
          </w:tcPr>
          <w:p>
            <w:pPr>
              <w:ind w:left="0" w:leftChars="0" w:right="210"/>
            </w:pPr>
            <w:r>
              <w:rPr>
                <w:rFonts w:hint="eastAsia"/>
              </w:rPr>
              <w:t>电池状态</w:t>
            </w:r>
          </w:p>
        </w:tc>
        <w:tc>
          <w:tcPr>
            <w:tcW w:w="6882" w:type="dxa"/>
          </w:tcPr>
          <w:p>
            <w:pPr>
              <w:ind w:left="0" w:leftChars="0" w:right="210"/>
            </w:pPr>
            <w:r>
              <w:rPr>
                <w:rFonts w:hint="eastAsia"/>
              </w:rPr>
              <w:t>剩余电量：显示当前的剩余电量。</w:t>
            </w:r>
          </w:p>
          <w:p>
            <w:pPr>
              <w:ind w:left="0" w:leftChars="0" w:right="210"/>
            </w:pPr>
            <w:r>
              <w:rPr>
                <w:rFonts w:hint="eastAsia"/>
              </w:rPr>
              <w:t>充放状态：显示当前设备是否处于充电中。</w:t>
            </w:r>
          </w:p>
        </w:tc>
      </w:tr>
    </w:tbl>
    <w:p>
      <w:pPr>
        <w:ind w:left="210" w:right="210" w:firstLine="1890" w:firstLineChars="900"/>
      </w:pPr>
    </w:p>
    <w:p>
      <w:pPr>
        <w:ind w:left="0" w:leftChars="0" w:right="210"/>
      </w:pPr>
    </w:p>
    <w:p>
      <w:pPr>
        <w:pStyle w:val="4"/>
        <w:numPr>
          <w:ilvl w:val="0"/>
          <w:numId w:val="0"/>
        </w:numPr>
        <w:ind w:right="210"/>
      </w:pPr>
      <w:bookmarkStart w:id="34" w:name="_Toc18673822"/>
      <w:r>
        <w:rPr>
          <w:rFonts w:hint="eastAsia"/>
        </w:rPr>
        <w:t>2.4.11</w:t>
      </w:r>
      <w:r>
        <w:t xml:space="preserve"> </w:t>
      </w:r>
      <w:r>
        <w:rPr>
          <w:rFonts w:hint="eastAsia"/>
        </w:rPr>
        <w:t>设备维护</w:t>
      </w:r>
      <w:bookmarkEnd w:id="34"/>
    </w:p>
    <w:p>
      <w:pPr>
        <w:ind w:left="210" w:right="210" w:firstLine="1470" w:firstLineChars="700"/>
      </w:pPr>
      <w:r>
        <w:drawing>
          <wp:inline distT="0" distB="0" distL="0" distR="0">
            <wp:extent cx="2467610" cy="2130425"/>
            <wp:effectExtent l="0" t="0" r="8890" b="3175"/>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474602" cy="2136879"/>
                    </a:xfrm>
                    <a:prstGeom prst="rect">
                      <a:avLst/>
                    </a:prstGeom>
                    <a:noFill/>
                    <a:ln>
                      <a:noFill/>
                    </a:ln>
                  </pic:spPr>
                </pic:pic>
              </a:graphicData>
            </a:graphic>
          </wp:inline>
        </w:drawing>
      </w:r>
    </w:p>
    <w:p>
      <w:pPr>
        <w:ind w:left="210" w:right="210"/>
      </w:pPr>
    </w:p>
    <w:tbl>
      <w:tblPr>
        <w:tblStyle w:val="36"/>
        <w:tblW w:w="96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701"/>
        <w:gridCol w:w="6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标号</w:t>
            </w:r>
          </w:p>
        </w:tc>
        <w:tc>
          <w:tcPr>
            <w:tcW w:w="1701" w:type="dxa"/>
          </w:tcPr>
          <w:p>
            <w:pPr>
              <w:ind w:left="0" w:leftChars="0" w:right="210"/>
            </w:pPr>
            <w:r>
              <w:rPr>
                <w:rFonts w:hint="eastAsia"/>
              </w:rPr>
              <w:t>栏目</w:t>
            </w:r>
          </w:p>
        </w:tc>
        <w:tc>
          <w:tcPr>
            <w:tcW w:w="6882" w:type="dxa"/>
          </w:tcPr>
          <w:p>
            <w:pPr>
              <w:ind w:left="0" w:leftChars="0" w:right="210"/>
            </w:pPr>
            <w:r>
              <w:rPr>
                <w:rFonts w:hint="eastAsia"/>
              </w:rP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1</w:t>
            </w:r>
          </w:p>
        </w:tc>
        <w:tc>
          <w:tcPr>
            <w:tcW w:w="1701" w:type="dxa"/>
          </w:tcPr>
          <w:p>
            <w:pPr>
              <w:ind w:left="0" w:leftChars="0" w:right="210"/>
            </w:pPr>
            <w:r>
              <w:rPr>
                <w:rFonts w:hint="eastAsia"/>
              </w:rPr>
              <w:t>设备信息</w:t>
            </w:r>
          </w:p>
        </w:tc>
        <w:tc>
          <w:tcPr>
            <w:tcW w:w="6882" w:type="dxa"/>
          </w:tcPr>
          <w:p>
            <w:pPr>
              <w:ind w:left="0" w:leftChars="0" w:right="210"/>
            </w:pPr>
            <w:r>
              <w:rPr>
                <w:rFonts w:hint="eastAsia"/>
              </w:rPr>
              <w:t>显示当前设备型号，版本和序列号。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2</w:t>
            </w:r>
          </w:p>
        </w:tc>
        <w:tc>
          <w:tcPr>
            <w:tcW w:w="1701" w:type="dxa"/>
          </w:tcPr>
          <w:p>
            <w:pPr>
              <w:ind w:left="0" w:leftChars="0" w:right="210"/>
            </w:pPr>
            <w:r>
              <w:rPr>
                <w:rFonts w:hint="eastAsia"/>
              </w:rPr>
              <w:t>设备重启</w:t>
            </w:r>
          </w:p>
        </w:tc>
        <w:tc>
          <w:tcPr>
            <w:tcW w:w="6882" w:type="dxa"/>
          </w:tcPr>
          <w:p>
            <w:pPr>
              <w:ind w:left="0" w:leftChars="0" w:right="210"/>
            </w:pPr>
            <w:r>
              <w:rPr>
                <w:rFonts w:hint="eastAsia"/>
              </w:rPr>
              <w:t>点击后，设备将重启，这将持续大约2分钟时间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3</w:t>
            </w:r>
          </w:p>
        </w:tc>
        <w:tc>
          <w:tcPr>
            <w:tcW w:w="1701" w:type="dxa"/>
          </w:tcPr>
          <w:p>
            <w:pPr>
              <w:ind w:left="0" w:leftChars="0" w:right="210"/>
            </w:pPr>
            <w:r>
              <w:rPr>
                <w:rFonts w:hint="eastAsia"/>
              </w:rPr>
              <w:t>恢复默认</w:t>
            </w:r>
          </w:p>
        </w:tc>
        <w:tc>
          <w:tcPr>
            <w:tcW w:w="6882" w:type="dxa"/>
          </w:tcPr>
          <w:p>
            <w:pPr>
              <w:ind w:left="0" w:leftChars="0" w:right="210"/>
            </w:pPr>
            <w:r>
              <w:rPr>
                <w:rFonts w:hint="eastAsia"/>
              </w:rPr>
              <w:t>点击后，所有设置将恢复出厂设置。恢复将导致重启。</w:t>
            </w:r>
          </w:p>
          <w:p>
            <w:pPr>
              <w:ind w:left="0" w:leftChars="0" w:right="210"/>
            </w:pPr>
            <w:r>
              <w:rPr>
                <w:rFonts w:hint="eastAsia"/>
              </w:rPr>
              <w:t>L</w:t>
            </w:r>
            <w:r>
              <w:t>AN</w:t>
            </w:r>
            <w:r>
              <w:rPr>
                <w:rFonts w:hint="eastAsia"/>
              </w:rPr>
              <w:t>口的出厂设置的I</w:t>
            </w:r>
            <w:r>
              <w:t>P</w:t>
            </w:r>
            <w:r>
              <w:rPr>
                <w:rFonts w:hint="eastAsia"/>
              </w:rPr>
              <w:t>为192.168.80.218</w:t>
            </w:r>
          </w:p>
          <w:p>
            <w:pPr>
              <w:ind w:left="0" w:leftChars="0" w:right="210"/>
            </w:pPr>
            <w:r>
              <w:rPr>
                <w:rFonts w:hint="eastAsia"/>
              </w:rPr>
              <w:t>W</w:t>
            </w:r>
            <w:r>
              <w:t>IFI</w:t>
            </w:r>
            <w:r>
              <w:rPr>
                <w:rFonts w:hint="eastAsia"/>
              </w:rPr>
              <w:t>默认连接T</w:t>
            </w:r>
            <w:r>
              <w:t>C_TEST</w:t>
            </w:r>
          </w:p>
          <w:p>
            <w:pPr>
              <w:ind w:left="0" w:leftChars="0" w:right="210"/>
            </w:pPr>
            <w:r>
              <w:rPr>
                <w:rFonts w:hint="eastAsia"/>
              </w:rPr>
              <w:t>O</w:t>
            </w:r>
            <w:r>
              <w:t>SD</w:t>
            </w:r>
            <w:r>
              <w:rPr>
                <w:rFonts w:hint="eastAsia"/>
              </w:rPr>
              <w:t>默认全无</w:t>
            </w:r>
          </w:p>
          <w:p>
            <w:pPr>
              <w:ind w:left="0" w:leftChars="0" w:right="210"/>
            </w:pPr>
            <w:r>
              <w:rPr>
                <w:rFonts w:hint="eastAsia"/>
              </w:rPr>
              <w:t>音频默认内嵌</w:t>
            </w:r>
          </w:p>
          <w:p>
            <w:pPr>
              <w:ind w:left="0" w:leftChars="0" w:right="210"/>
            </w:pPr>
            <w:r>
              <w:rPr>
                <w:rFonts w:hint="eastAsia"/>
              </w:rPr>
              <w:t>主码流码率默认2048，帧率30/子码流默认码率1280x720，帧率30</w:t>
            </w:r>
          </w:p>
          <w:p>
            <w:pPr>
              <w:ind w:left="0" w:leftChars="0" w:right="210"/>
            </w:pPr>
            <w:r>
              <w:rPr>
                <w:rFonts w:hint="eastAsia"/>
              </w:rPr>
              <w:t>R</w:t>
            </w:r>
            <w:r>
              <w:t>TMP</w:t>
            </w:r>
            <w:r>
              <w:rPr>
                <w:rFonts w:hint="eastAsia"/>
              </w:rPr>
              <w:t>默认关闭。U</w:t>
            </w:r>
            <w:r>
              <w:t>RL</w:t>
            </w:r>
            <w:r>
              <w:rPr>
                <w:rFonts w:hint="eastAsia"/>
              </w:rPr>
              <w:t>地址为空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4</w:t>
            </w:r>
          </w:p>
        </w:tc>
        <w:tc>
          <w:tcPr>
            <w:tcW w:w="1701" w:type="dxa"/>
          </w:tcPr>
          <w:p>
            <w:pPr>
              <w:ind w:left="0" w:leftChars="0" w:right="210"/>
            </w:pPr>
            <w:r>
              <w:rPr>
                <w:rFonts w:hint="eastAsia"/>
              </w:rPr>
              <w:t>设备升级</w:t>
            </w:r>
          </w:p>
        </w:tc>
        <w:tc>
          <w:tcPr>
            <w:tcW w:w="6882" w:type="dxa"/>
          </w:tcPr>
          <w:p>
            <w:pPr>
              <w:ind w:left="0" w:leftChars="0" w:right="210"/>
            </w:pPr>
            <w:r>
              <w:rPr>
                <w:rFonts w:hint="eastAsia"/>
              </w:rPr>
              <w:t>点击升级后，小程序将检查设备程序是否为最新版本，点击升级后进行升级。这个过程将持续大约几分钟时间。升级完成后，设备将会重启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5</w:t>
            </w:r>
          </w:p>
        </w:tc>
        <w:tc>
          <w:tcPr>
            <w:tcW w:w="1701" w:type="dxa"/>
          </w:tcPr>
          <w:p>
            <w:pPr>
              <w:ind w:left="0" w:leftChars="0" w:right="210"/>
            </w:pPr>
            <w:r>
              <w:rPr>
                <w:rFonts w:hint="eastAsia"/>
              </w:rPr>
              <w:t>设备名称</w:t>
            </w:r>
          </w:p>
        </w:tc>
        <w:tc>
          <w:tcPr>
            <w:tcW w:w="6882" w:type="dxa"/>
          </w:tcPr>
          <w:p>
            <w:pPr>
              <w:ind w:left="0" w:leftChars="0" w:right="210"/>
            </w:pPr>
            <w:r>
              <w:rPr>
                <w:rFonts w:hint="eastAsia"/>
              </w:rPr>
              <w:t>用户自定义设备名称。</w:t>
            </w:r>
          </w:p>
        </w:tc>
      </w:tr>
    </w:tbl>
    <w:p>
      <w:pPr>
        <w:ind w:left="210" w:right="210"/>
      </w:pPr>
    </w:p>
    <w:p>
      <w:pPr>
        <w:ind w:left="210" w:right="210"/>
      </w:pPr>
    </w:p>
    <w:p>
      <w:pPr>
        <w:pStyle w:val="3"/>
        <w:pageBreakBefore/>
        <w:numPr>
          <w:ilvl w:val="0"/>
          <w:numId w:val="0"/>
        </w:numPr>
        <w:ind w:right="210"/>
      </w:pPr>
      <w:bookmarkStart w:id="35" w:name="_Toc18673823"/>
      <w:r>
        <w:rPr>
          <w:rFonts w:hint="eastAsia"/>
        </w:rPr>
        <w:t>3.4视频页面</w:t>
      </w:r>
      <w:bookmarkEnd w:id="35"/>
    </w:p>
    <w:p>
      <w:pPr>
        <w:ind w:left="210" w:right="210" w:firstLine="1890" w:firstLineChars="900"/>
      </w:pPr>
      <w:r>
        <w:drawing>
          <wp:inline distT="0" distB="0" distL="0" distR="0">
            <wp:extent cx="2933700" cy="450088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2934275" cy="4500880"/>
                    </a:xfrm>
                    <a:prstGeom prst="rect">
                      <a:avLst/>
                    </a:prstGeom>
                  </pic:spPr>
                </pic:pic>
              </a:graphicData>
            </a:graphic>
          </wp:inline>
        </w:drawing>
      </w:r>
    </w:p>
    <w:tbl>
      <w:tblPr>
        <w:tblStyle w:val="36"/>
        <w:tblW w:w="96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701"/>
        <w:gridCol w:w="6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标号</w:t>
            </w:r>
          </w:p>
        </w:tc>
        <w:tc>
          <w:tcPr>
            <w:tcW w:w="1701" w:type="dxa"/>
          </w:tcPr>
          <w:p>
            <w:pPr>
              <w:ind w:left="0" w:leftChars="0" w:right="210"/>
            </w:pPr>
            <w:r>
              <w:rPr>
                <w:rFonts w:hint="eastAsia"/>
              </w:rPr>
              <w:t>栏目</w:t>
            </w:r>
          </w:p>
        </w:tc>
        <w:tc>
          <w:tcPr>
            <w:tcW w:w="6882" w:type="dxa"/>
          </w:tcPr>
          <w:p>
            <w:pPr>
              <w:ind w:left="0" w:leftChars="0" w:right="210"/>
            </w:pPr>
            <w:r>
              <w:rPr>
                <w:rFonts w:hint="eastAsia"/>
              </w:rP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1</w:t>
            </w:r>
          </w:p>
        </w:tc>
        <w:tc>
          <w:tcPr>
            <w:tcW w:w="1701" w:type="dxa"/>
          </w:tcPr>
          <w:p>
            <w:pPr>
              <w:ind w:left="0" w:leftChars="0" w:right="210"/>
            </w:pPr>
            <w:r>
              <w:rPr>
                <w:rFonts w:hint="eastAsia"/>
              </w:rPr>
              <w:t>视频播放栏</w:t>
            </w:r>
          </w:p>
        </w:tc>
        <w:tc>
          <w:tcPr>
            <w:tcW w:w="6882" w:type="dxa"/>
          </w:tcPr>
          <w:p>
            <w:pPr>
              <w:ind w:left="0" w:leftChars="0" w:right="210"/>
            </w:pPr>
            <w:r>
              <w:rPr>
                <w:rFonts w:hint="eastAsia"/>
              </w:rPr>
              <w:t>此栏目可以显示当前管理的设备的实时视频，为实时播放窗口。点击后进入视频播放页面。第一个窗口可以直接播放视频。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2</w:t>
            </w:r>
          </w:p>
        </w:tc>
        <w:tc>
          <w:tcPr>
            <w:tcW w:w="1701" w:type="dxa"/>
          </w:tcPr>
          <w:p>
            <w:pPr>
              <w:ind w:left="0" w:leftChars="0" w:right="210"/>
            </w:pPr>
            <w:r>
              <w:rPr>
                <w:rFonts w:hint="eastAsia"/>
              </w:rPr>
              <w:t>视频跳转栏</w:t>
            </w:r>
          </w:p>
        </w:tc>
        <w:tc>
          <w:tcPr>
            <w:tcW w:w="6882" w:type="dxa"/>
          </w:tcPr>
          <w:p>
            <w:pPr>
              <w:ind w:left="0" w:leftChars="0" w:right="210"/>
            </w:pPr>
            <w:r>
              <w:rPr>
                <w:rFonts w:hint="eastAsia"/>
              </w:rPr>
              <w:t>此栏目显示当前管理设备的截图。点击后进入实时播放页面。手指单击可以下滑此页面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3</w:t>
            </w:r>
          </w:p>
        </w:tc>
        <w:tc>
          <w:tcPr>
            <w:tcW w:w="1701" w:type="dxa"/>
          </w:tcPr>
          <w:p>
            <w:pPr>
              <w:ind w:left="0" w:leftChars="0" w:right="210"/>
            </w:pPr>
            <w:r>
              <w:rPr>
                <w:rFonts w:hint="eastAsia"/>
              </w:rPr>
              <w:t>功能导航</w:t>
            </w:r>
          </w:p>
        </w:tc>
        <w:tc>
          <w:tcPr>
            <w:tcW w:w="6882" w:type="dxa"/>
          </w:tcPr>
          <w:p>
            <w:pPr>
              <w:ind w:left="0" w:leftChars="0" w:right="210"/>
            </w:pPr>
            <w:r>
              <w:drawing>
                <wp:inline distT="0" distB="0" distL="0" distR="0">
                  <wp:extent cx="194945" cy="1949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214317" cy="214317"/>
                          </a:xfrm>
                          <a:prstGeom prst="rect">
                            <a:avLst/>
                          </a:prstGeom>
                          <a:noFill/>
                          <a:ln>
                            <a:noFill/>
                          </a:ln>
                        </pic:spPr>
                      </pic:pic>
                    </a:graphicData>
                  </a:graphic>
                </wp:inline>
              </w:drawing>
            </w:r>
            <w:r>
              <w:rPr>
                <w:rFonts w:hint="eastAsia"/>
              </w:rPr>
              <w:t>:转发按钮可以将当前视频分享给微信好友</w:t>
            </w:r>
          </w:p>
          <w:p>
            <w:pPr>
              <w:ind w:left="0" w:leftChars="0" w:right="210"/>
            </w:pPr>
            <w:r>
              <w:drawing>
                <wp:inline distT="0" distB="0" distL="0" distR="0">
                  <wp:extent cx="171450" cy="1714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flipH="1">
                            <a:off x="0" y="0"/>
                            <a:ext cx="184164" cy="184164"/>
                          </a:xfrm>
                          <a:prstGeom prst="rect">
                            <a:avLst/>
                          </a:prstGeom>
                          <a:noFill/>
                          <a:ln>
                            <a:noFill/>
                          </a:ln>
                        </pic:spPr>
                      </pic:pic>
                    </a:graphicData>
                  </a:graphic>
                </wp:inline>
              </w:drawing>
            </w:r>
            <w:r>
              <w:rPr>
                <w:rFonts w:hint="eastAsia"/>
              </w:rPr>
              <w:t>：删除某一个通道。用户停止或者删除设备，对应栏目会显示【此链接无效】或者【推流暂停中】，此页面链接不会自动删除，需要手动删除。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ind w:left="0" w:leftChars="0" w:right="210"/>
            </w:pPr>
            <w:r>
              <w:rPr>
                <w:rFonts w:hint="eastAsia"/>
              </w:rPr>
              <w:t>4</w:t>
            </w:r>
          </w:p>
        </w:tc>
        <w:tc>
          <w:tcPr>
            <w:tcW w:w="1701" w:type="dxa"/>
          </w:tcPr>
          <w:p>
            <w:pPr>
              <w:ind w:left="0" w:leftChars="0" w:right="210"/>
            </w:pPr>
            <w:r>
              <w:rPr>
                <w:rFonts w:hint="eastAsia"/>
              </w:rPr>
              <w:t>提示信息</w:t>
            </w:r>
          </w:p>
        </w:tc>
        <w:tc>
          <w:tcPr>
            <w:tcW w:w="6882" w:type="dxa"/>
          </w:tcPr>
          <w:p>
            <w:pPr>
              <w:ind w:left="0" w:leftChars="0" w:right="210"/>
            </w:pPr>
            <w:r>
              <w:rPr>
                <w:rFonts w:hint="eastAsia"/>
              </w:rPr>
              <w:t>左上角绿底白字显示当前通道状态。可能的值分别由</w:t>
            </w:r>
          </w:p>
          <w:p>
            <w:pPr>
              <w:ind w:left="0" w:leftChars="0" w:right="210"/>
            </w:pPr>
            <w:r>
              <w:rPr>
                <w:rFonts w:hint="eastAsia"/>
              </w:rPr>
              <w:t>【推流中】：正在推流，点击进入可以预览视频</w:t>
            </w:r>
          </w:p>
          <w:p>
            <w:pPr>
              <w:ind w:left="0" w:leftChars="0" w:right="210"/>
            </w:pPr>
            <w:r>
              <w:rPr>
                <w:rFonts w:hint="eastAsia"/>
              </w:rPr>
              <w:t>【未上线】：该设备未上线，因此无法预览视频</w:t>
            </w:r>
          </w:p>
          <w:p>
            <w:pPr>
              <w:ind w:left="0" w:leftChars="0" w:right="210"/>
            </w:pPr>
            <w:r>
              <w:rPr>
                <w:rFonts w:hint="eastAsia"/>
              </w:rPr>
              <w:t>【未开始】：设备上线，但是推流未开始</w:t>
            </w:r>
          </w:p>
          <w:p>
            <w:pPr>
              <w:ind w:left="0" w:leftChars="0" w:right="210"/>
            </w:pPr>
            <w:r>
              <w:rPr>
                <w:rFonts w:hint="eastAsia"/>
              </w:rPr>
              <w:t>【推流地址无效】：该设备推流地址已经改变，此推流地址已经失效。遇到这种提示，建议客户将此史视频跳转栏删除</w:t>
            </w:r>
          </w:p>
        </w:tc>
      </w:tr>
    </w:tbl>
    <w:p>
      <w:pPr>
        <w:ind w:left="210" w:right="210"/>
      </w:pPr>
    </w:p>
    <w:p>
      <w:pPr>
        <w:pStyle w:val="2"/>
        <w:numPr>
          <w:ilvl w:val="0"/>
          <w:numId w:val="3"/>
        </w:numPr>
        <w:ind w:right="210"/>
      </w:pPr>
      <w:bookmarkStart w:id="36" w:name="_Toc18673824"/>
      <w:r>
        <w:rPr>
          <w:rFonts w:hint="eastAsia"/>
        </w:rPr>
        <w:t>设备后台W</w:t>
      </w:r>
      <w:r>
        <w:t>EB</w:t>
      </w:r>
      <w:r>
        <w:rPr>
          <w:rFonts w:hint="eastAsia"/>
        </w:rPr>
        <w:t>页面操作说明</w:t>
      </w:r>
      <w:bookmarkEnd w:id="36"/>
    </w:p>
    <w:p>
      <w:pPr>
        <w:pStyle w:val="3"/>
        <w:numPr>
          <w:ilvl w:val="0"/>
          <w:numId w:val="0"/>
        </w:numPr>
        <w:ind w:right="210"/>
      </w:pPr>
      <w:bookmarkStart w:id="37" w:name="_Toc18673825"/>
      <w:r>
        <w:rPr>
          <w:rFonts w:hint="eastAsia"/>
        </w:rPr>
        <w:t>4.1登陆前准备工作</w:t>
      </w:r>
      <w:bookmarkEnd w:id="37"/>
    </w:p>
    <w:p>
      <w:pPr>
        <w:ind w:left="99" w:leftChars="47" w:right="210"/>
      </w:pPr>
      <w:r>
        <w:rPr>
          <w:rFonts w:hint="eastAsia"/>
        </w:rPr>
        <w:t>登陆W</w:t>
      </w:r>
      <w:r>
        <w:t>EB</w:t>
      </w:r>
      <w:r>
        <w:rPr>
          <w:rFonts w:hint="eastAsia"/>
        </w:rPr>
        <w:t>页面进行设备操作有两种方式</w:t>
      </w:r>
    </w:p>
    <w:p>
      <w:pPr>
        <w:ind w:left="99" w:leftChars="47" w:right="210"/>
      </w:pPr>
      <w:r>
        <w:rPr>
          <w:rFonts w:hint="eastAsia"/>
        </w:rPr>
        <w:t>第一种通过L</w:t>
      </w:r>
      <w:r>
        <w:t>AN</w:t>
      </w:r>
      <w:r>
        <w:rPr>
          <w:rFonts w:hint="eastAsia"/>
        </w:rPr>
        <w:t>有线网口登陆到设备W</w:t>
      </w:r>
      <w:r>
        <w:t>EB</w:t>
      </w:r>
      <w:r>
        <w:rPr>
          <w:rFonts w:hint="eastAsia"/>
        </w:rPr>
        <w:t>页面</w:t>
      </w:r>
    </w:p>
    <w:p>
      <w:pPr>
        <w:ind w:left="99" w:leftChars="47" w:right="210"/>
      </w:pPr>
      <w:r>
        <w:rPr>
          <w:rFonts w:hint="eastAsia"/>
        </w:rPr>
        <w:t>第二种通过设备A</w:t>
      </w:r>
      <w:r>
        <w:t>P</w:t>
      </w:r>
      <w:r>
        <w:rPr>
          <w:rFonts w:hint="eastAsia"/>
        </w:rPr>
        <w:t>热点登陆到设备的W</w:t>
      </w:r>
      <w:r>
        <w:t>EB</w:t>
      </w:r>
      <w:r>
        <w:rPr>
          <w:rFonts w:hint="eastAsia"/>
        </w:rPr>
        <w:t>页面。</w:t>
      </w:r>
    </w:p>
    <w:p>
      <w:pPr>
        <w:ind w:left="99" w:leftChars="47" w:right="210"/>
      </w:pPr>
      <w:r>
        <w:rPr>
          <w:rFonts w:hint="eastAsia"/>
        </w:rPr>
        <w:t>这种两种方式登陆后显示内容和配置效果都是一致的。这里详细讲下通过</w:t>
      </w:r>
      <w:r>
        <w:t>LAN</w:t>
      </w:r>
      <w:r>
        <w:rPr>
          <w:rFonts w:hint="eastAsia"/>
        </w:rPr>
        <w:t>登陆W</w:t>
      </w:r>
      <w:r>
        <w:t>EB</w:t>
      </w:r>
      <w:r>
        <w:rPr>
          <w:rFonts w:hint="eastAsia"/>
        </w:rPr>
        <w:t>的方式。通过热点登陆的方式也是相同的，这里不做赘述。</w:t>
      </w:r>
    </w:p>
    <w:p>
      <w:pPr>
        <w:ind w:left="99" w:leftChars="47" w:right="210"/>
      </w:pPr>
    </w:p>
    <w:p>
      <w:pPr>
        <w:ind w:left="99" w:leftChars="47" w:right="210"/>
      </w:pPr>
      <w:r>
        <w:rPr>
          <w:rFonts w:hint="eastAsia"/>
        </w:rPr>
        <w:t>设备有可能再使用过程中，不是默认I</w:t>
      </w:r>
      <w:r>
        <w:t>P</w:t>
      </w:r>
      <w:r>
        <w:rPr>
          <w:rFonts w:hint="eastAsia"/>
        </w:rPr>
        <w:t>。或者当前设备工作于D</w:t>
      </w:r>
      <w:r>
        <w:t>HCP</w:t>
      </w:r>
      <w:r>
        <w:rPr>
          <w:rFonts w:hint="eastAsia"/>
        </w:rPr>
        <w:t>模式，因此我们首先需要利用搜索工具查找设备的</w:t>
      </w:r>
      <w:r>
        <w:t>IP</w:t>
      </w:r>
      <w:r>
        <w:rPr>
          <w:rFonts w:hint="eastAsia"/>
        </w:rPr>
        <w:t>地址。</w:t>
      </w:r>
    </w:p>
    <w:p>
      <w:pPr>
        <w:ind w:left="99" w:leftChars="47" w:right="210"/>
      </w:pPr>
      <w:r>
        <w:drawing>
          <wp:inline distT="0" distB="0" distL="0" distR="0">
            <wp:extent cx="1438275" cy="29527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4"/>
                    <a:stretch>
                      <a:fillRect/>
                    </a:stretch>
                  </pic:blipFill>
                  <pic:spPr>
                    <a:xfrm>
                      <a:off x="0" y="0"/>
                      <a:ext cx="1438275" cy="295275"/>
                    </a:xfrm>
                    <a:prstGeom prst="rect">
                      <a:avLst/>
                    </a:prstGeom>
                  </pic:spPr>
                </pic:pic>
              </a:graphicData>
            </a:graphic>
          </wp:inline>
        </w:drawing>
      </w:r>
    </w:p>
    <w:p>
      <w:pPr>
        <w:ind w:left="99" w:leftChars="47" w:right="210"/>
      </w:pPr>
      <w:r>
        <w:rPr>
          <w:rFonts w:hint="eastAsia"/>
        </w:rPr>
        <w:t>打开Dev</w:t>
      </w:r>
      <w:r>
        <w:t>D</w:t>
      </w:r>
      <w:r>
        <w:rPr>
          <w:rFonts w:hint="eastAsia"/>
        </w:rPr>
        <w:t>iscover工具，再弹出界面中点击【搜索】按钮，可以显示当前局域网内的设备。鼠标双击条目，打开设备登陆页面。默认登陆的用户名和密码均为admin。点击【修改】按钮，可以直接修改设备的I</w:t>
      </w:r>
      <w:r>
        <w:t>P</w:t>
      </w:r>
      <w:r>
        <w:rPr>
          <w:rFonts w:hint="eastAsia"/>
        </w:rPr>
        <w:t>地址。</w:t>
      </w:r>
    </w:p>
    <w:p>
      <w:pPr>
        <w:ind w:left="99" w:leftChars="47" w:right="210"/>
      </w:pPr>
      <w:r>
        <w:drawing>
          <wp:inline distT="0" distB="0" distL="0" distR="0">
            <wp:extent cx="6012180" cy="3721735"/>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5"/>
                    <a:stretch>
                      <a:fillRect/>
                    </a:stretch>
                  </pic:blipFill>
                  <pic:spPr>
                    <a:xfrm>
                      <a:off x="0" y="0"/>
                      <a:ext cx="6012180" cy="3721735"/>
                    </a:xfrm>
                    <a:prstGeom prst="rect">
                      <a:avLst/>
                    </a:prstGeom>
                  </pic:spPr>
                </pic:pic>
              </a:graphicData>
            </a:graphic>
          </wp:inline>
        </w:drawing>
      </w:r>
    </w:p>
    <w:p>
      <w:pPr>
        <w:ind w:left="99" w:leftChars="47" w:right="210"/>
      </w:pPr>
      <w:r>
        <w:drawing>
          <wp:inline distT="0" distB="0" distL="0" distR="0">
            <wp:extent cx="382905" cy="3829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82954" cy="382954"/>
                    </a:xfrm>
                    <a:prstGeom prst="rect">
                      <a:avLst/>
                    </a:prstGeom>
                    <a:noFill/>
                    <a:ln>
                      <a:noFill/>
                    </a:ln>
                  </pic:spPr>
                </pic:pic>
              </a:graphicData>
            </a:graphic>
          </wp:inline>
        </w:drawing>
      </w:r>
      <w:r>
        <w:rPr>
          <w:rFonts w:hint="eastAsia"/>
        </w:rPr>
        <w:t>：工具第一次搜索到的I</w:t>
      </w:r>
      <w:r>
        <w:t>P</w:t>
      </w:r>
      <w:r>
        <w:rPr>
          <w:rFonts w:hint="eastAsia"/>
        </w:rPr>
        <w:t>地址显示为红色。再次搜索到则显示为黑色。此项功能针对局域网内有多台设备，无法区分手边设备是哪一个I</w:t>
      </w:r>
      <w:r>
        <w:t>P</w:t>
      </w:r>
      <w:r>
        <w:rPr>
          <w:rFonts w:hint="eastAsia"/>
        </w:rPr>
        <w:t>的情况。可以先将手边设备的网线拔掉，搜索一次。再将网线插上，再搜索一次。搜索工具显示红色的I</w:t>
      </w:r>
      <w:r>
        <w:t>P</w:t>
      </w:r>
      <w:r>
        <w:rPr>
          <w:rFonts w:hint="eastAsia"/>
        </w:rPr>
        <w:t>地址，即为手边的设备。</w:t>
      </w:r>
    </w:p>
    <w:p>
      <w:pPr>
        <w:ind w:left="99" w:leftChars="47" w:right="210"/>
      </w:pPr>
      <w:r>
        <w:drawing>
          <wp:inline distT="0" distB="0" distL="0" distR="0">
            <wp:extent cx="281305" cy="281305"/>
            <wp:effectExtent l="0" t="0" r="4445"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6988" cy="286988"/>
                    </a:xfrm>
                    <a:prstGeom prst="rect">
                      <a:avLst/>
                    </a:prstGeom>
                    <a:noFill/>
                    <a:ln>
                      <a:noFill/>
                    </a:ln>
                  </pic:spPr>
                </pic:pic>
              </a:graphicData>
            </a:graphic>
          </wp:inline>
        </w:drawing>
      </w:r>
      <w:r>
        <w:t xml:space="preserve"> </w:t>
      </w:r>
      <w:r>
        <w:rPr>
          <w:rFonts w:hint="eastAsia"/>
        </w:rPr>
        <w:t>:无法搜索到I</w:t>
      </w:r>
      <w:r>
        <w:t>P</w:t>
      </w:r>
      <w:r>
        <w:rPr>
          <w:rFonts w:hint="eastAsia"/>
        </w:rPr>
        <w:t>地址或者无法登陆设备，请排查以下原因</w:t>
      </w:r>
    </w:p>
    <w:p>
      <w:pPr>
        <w:pStyle w:val="68"/>
        <w:numPr>
          <w:ilvl w:val="0"/>
          <w:numId w:val="6"/>
        </w:numPr>
        <w:ind w:leftChars="0" w:right="210" w:firstLineChars="0"/>
      </w:pPr>
      <w:r>
        <w:rPr>
          <w:rFonts w:hint="eastAsia"/>
        </w:rPr>
        <w:t>电脑的I</w:t>
      </w:r>
      <w:r>
        <w:t>P</w:t>
      </w:r>
      <w:r>
        <w:rPr>
          <w:rFonts w:hint="eastAsia"/>
        </w:rPr>
        <w:t>是否和设备处于同一网段。如下图所示，增加一个同设备处于同一网段的I</w:t>
      </w:r>
      <w:r>
        <w:t>P</w:t>
      </w:r>
      <w:r>
        <w:rPr>
          <w:rFonts w:hint="eastAsia"/>
        </w:rPr>
        <w:t>地址。</w:t>
      </w:r>
    </w:p>
    <w:p>
      <w:pPr>
        <w:pStyle w:val="68"/>
        <w:ind w:left="459" w:leftChars="0" w:right="210" w:firstLine="0" w:firstLineChars="0"/>
      </w:pPr>
      <w:r>
        <w:drawing>
          <wp:inline distT="0" distB="0" distL="0" distR="0">
            <wp:extent cx="6012180" cy="3527425"/>
            <wp:effectExtent l="0" t="0" r="762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56"/>
                    <a:stretch>
                      <a:fillRect/>
                    </a:stretch>
                  </pic:blipFill>
                  <pic:spPr>
                    <a:xfrm>
                      <a:off x="0" y="0"/>
                      <a:ext cx="6012180" cy="3527425"/>
                    </a:xfrm>
                    <a:prstGeom prst="rect">
                      <a:avLst/>
                    </a:prstGeom>
                  </pic:spPr>
                </pic:pic>
              </a:graphicData>
            </a:graphic>
          </wp:inline>
        </w:drawing>
      </w:r>
    </w:p>
    <w:p>
      <w:pPr>
        <w:ind w:left="210" w:leftChars="0" w:right="210"/>
      </w:pPr>
      <w:r>
        <w:rPr>
          <w:rFonts w:hint="eastAsia"/>
        </w:rPr>
        <w:t>2.请关闭设备的虚拟机，虚拟网卡，W</w:t>
      </w:r>
      <w:r>
        <w:t>IFI</w:t>
      </w:r>
      <w:r>
        <w:rPr>
          <w:rFonts w:hint="eastAsia"/>
        </w:rPr>
        <w:t>，防火墙，杀毒软件后，再做尝试</w:t>
      </w:r>
    </w:p>
    <w:p>
      <w:pPr>
        <w:ind w:left="99" w:leftChars="47" w:right="210"/>
      </w:pPr>
    </w:p>
    <w:p>
      <w:pPr>
        <w:pStyle w:val="3"/>
        <w:numPr>
          <w:ilvl w:val="0"/>
          <w:numId w:val="0"/>
        </w:numPr>
        <w:ind w:right="210"/>
      </w:pPr>
      <w:bookmarkStart w:id="38" w:name="_Toc18673826"/>
      <w:r>
        <w:rPr>
          <w:rFonts w:hint="eastAsia"/>
        </w:rPr>
        <w:t>4.2设备</w:t>
      </w:r>
      <w:r>
        <w:t>WEB</w:t>
      </w:r>
      <w:r>
        <w:rPr>
          <w:rFonts w:hint="eastAsia"/>
        </w:rPr>
        <w:t>页面配置指南</w:t>
      </w:r>
      <w:bookmarkEnd w:id="38"/>
    </w:p>
    <w:p>
      <w:pPr>
        <w:pStyle w:val="4"/>
        <w:numPr>
          <w:ilvl w:val="0"/>
          <w:numId w:val="0"/>
        </w:numPr>
        <w:ind w:right="210"/>
      </w:pPr>
      <w:bookmarkStart w:id="39" w:name="_Toc18673827"/>
      <w:r>
        <w:rPr>
          <w:rFonts w:hint="eastAsia"/>
        </w:rPr>
        <w:t>4.2.1</w:t>
      </w:r>
      <w:r>
        <w:t xml:space="preserve"> </w:t>
      </w:r>
      <w:r>
        <w:rPr>
          <w:rFonts w:hint="eastAsia"/>
        </w:rPr>
        <w:t>视频输入</w:t>
      </w:r>
      <w:bookmarkEnd w:id="39"/>
    </w:p>
    <w:p>
      <w:pPr>
        <w:ind w:left="0" w:leftChars="0" w:right="210"/>
      </w:pPr>
      <w:r>
        <w:drawing>
          <wp:inline distT="0" distB="0" distL="0" distR="0">
            <wp:extent cx="6012180" cy="101282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57"/>
                    <a:stretch>
                      <a:fillRect/>
                    </a:stretch>
                  </pic:blipFill>
                  <pic:spPr>
                    <a:xfrm>
                      <a:off x="0" y="0"/>
                      <a:ext cx="6012180" cy="1012825"/>
                    </a:xfrm>
                    <a:prstGeom prst="rect">
                      <a:avLst/>
                    </a:prstGeom>
                  </pic:spPr>
                </pic:pic>
              </a:graphicData>
            </a:graphic>
          </wp:inline>
        </w:drawing>
      </w:r>
    </w:p>
    <w:p>
      <w:pPr>
        <w:ind w:left="0" w:leftChars="0" w:right="210"/>
      </w:pPr>
    </w:p>
    <w:tbl>
      <w:tblPr>
        <w:tblStyle w:val="36"/>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7"/>
        <w:gridCol w:w="7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7" w:type="dxa"/>
          </w:tcPr>
          <w:p>
            <w:pPr>
              <w:ind w:left="0" w:leftChars="0" w:right="210"/>
            </w:pPr>
            <w:r>
              <w:t>视频输入接口</w:t>
            </w:r>
          </w:p>
        </w:tc>
        <w:tc>
          <w:tcPr>
            <w:tcW w:w="7829" w:type="dxa"/>
          </w:tcPr>
          <w:p>
            <w:pPr>
              <w:ind w:left="0" w:leftChars="0" w:right="210"/>
            </w:pPr>
            <w:r>
              <w:rPr>
                <w:rFonts w:hint="eastAsia"/>
              </w:rPr>
              <w:t>根据设备型号，有不同接口类型供选择。默认为H</w:t>
            </w:r>
            <w:r>
              <w:t>DMI</w:t>
            </w:r>
            <w:r>
              <w:rPr>
                <w:rFonts w:hint="eastAsia"/>
              </w:rPr>
              <w:t>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7" w:type="dxa"/>
          </w:tcPr>
          <w:p>
            <w:pPr>
              <w:ind w:left="0" w:leftChars="0" w:right="210"/>
            </w:pPr>
            <w:r>
              <w:t>视频分辨率</w:t>
            </w:r>
          </w:p>
        </w:tc>
        <w:tc>
          <w:tcPr>
            <w:tcW w:w="7829" w:type="dxa"/>
          </w:tcPr>
          <w:p>
            <w:pPr>
              <w:ind w:left="0" w:leftChars="0" w:right="210"/>
            </w:pPr>
            <w:r>
              <w:rPr>
                <w:rFonts w:hint="eastAsia"/>
              </w:rPr>
              <w:t>显示当前外部的输入的分辨率信息。</w:t>
            </w:r>
          </w:p>
          <w:p>
            <w:pPr>
              <w:ind w:left="0" w:leftChars="0" w:right="210"/>
            </w:pPr>
            <w:r>
              <w:rPr>
                <w:rFonts w:hint="eastAsia"/>
              </w:rPr>
              <w:t>视频未插入：显示【</w:t>
            </w:r>
            <w:r>
              <w:t>N</w:t>
            </w:r>
            <w:r>
              <w:rPr>
                <w:rFonts w:hint="eastAsia"/>
              </w:rPr>
              <w:t>o</w:t>
            </w:r>
            <w:r>
              <w:t xml:space="preserve"> V</w:t>
            </w:r>
            <w:r>
              <w:rPr>
                <w:rFonts w:hint="eastAsia"/>
              </w:rPr>
              <w:t>ideo</w:t>
            </w:r>
            <w:r>
              <w:t xml:space="preserve"> I</w:t>
            </w:r>
            <w:r>
              <w:rPr>
                <w:rFonts w:hint="eastAsia"/>
              </w:rPr>
              <w:t>nput】</w:t>
            </w:r>
          </w:p>
          <w:p>
            <w:pPr>
              <w:ind w:left="0" w:leftChars="0" w:right="210"/>
            </w:pPr>
            <w:r>
              <w:rPr>
                <w:rFonts w:hint="eastAsia"/>
              </w:rPr>
              <w:t>不支持的分辨率：显示【</w:t>
            </w:r>
            <w:r>
              <w:t>N</w:t>
            </w:r>
            <w:r>
              <w:rPr>
                <w:rFonts w:hint="eastAsia"/>
              </w:rPr>
              <w:t>ot</w:t>
            </w:r>
            <w:r>
              <w:t xml:space="preserve"> Support Video</w:t>
            </w:r>
            <w:r>
              <w:rPr>
                <w:rFonts w:hint="eastAsia"/>
              </w:rPr>
              <w:t>】，请确认H</w:t>
            </w:r>
            <w:r>
              <w:t>DMI</w:t>
            </w:r>
            <w:r>
              <w:rPr>
                <w:rFonts w:hint="eastAsia"/>
              </w:rPr>
              <w:t>输入是否超过支持的分辨率范围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7" w:type="dxa"/>
          </w:tcPr>
          <w:p>
            <w:pPr>
              <w:ind w:left="0" w:leftChars="0" w:right="210"/>
            </w:pPr>
            <w:r>
              <w:rPr>
                <w:rFonts w:hint="eastAsia"/>
              </w:rPr>
              <w:t>音频接口选择</w:t>
            </w:r>
          </w:p>
        </w:tc>
        <w:tc>
          <w:tcPr>
            <w:tcW w:w="7829" w:type="dxa"/>
          </w:tcPr>
          <w:p>
            <w:pPr>
              <w:ind w:left="0" w:leftChars="0" w:right="210"/>
            </w:pPr>
            <w:r>
              <w:rPr>
                <w:rFonts w:hint="eastAsia"/>
              </w:rPr>
              <w:t>默认为H</w:t>
            </w:r>
            <w:r>
              <w:t>DMI</w:t>
            </w:r>
            <w:r>
              <w:rPr>
                <w:rFonts w:hint="eastAsia"/>
              </w:rPr>
              <w:t>/</w:t>
            </w:r>
            <w:r>
              <w:t>SDI</w:t>
            </w:r>
            <w:r>
              <w:rPr>
                <w:rFonts w:hint="eastAsia"/>
              </w:rPr>
              <w:t>内嵌音频。可强制使用LineIn模拟音频输入；</w:t>
            </w:r>
          </w:p>
          <w:p>
            <w:pPr>
              <w:ind w:left="0" w:leftChars="0" w:right="210"/>
            </w:pPr>
            <w:r>
              <w:rPr>
                <w:rFonts w:hint="eastAsia"/>
              </w:rPr>
              <w:t>选择内嵌后，视频输入为H</w:t>
            </w:r>
            <w:r>
              <w:t>DMI</w:t>
            </w:r>
            <w:r>
              <w:rPr>
                <w:rFonts w:hint="eastAsia"/>
              </w:rPr>
              <w:t>，则音频取自H</w:t>
            </w:r>
            <w:r>
              <w:t>DMI</w:t>
            </w:r>
            <w:r>
              <w:rPr>
                <w:rFonts w:hint="eastAsia"/>
              </w:rPr>
              <w:t>。</w:t>
            </w:r>
          </w:p>
          <w:p>
            <w:pPr>
              <w:ind w:left="0" w:leftChars="0" w:right="210"/>
            </w:pPr>
            <w:r>
              <w:rPr>
                <w:rFonts w:hint="eastAsia"/>
              </w:rPr>
              <w:t>如果视频输入为S</w:t>
            </w:r>
            <w:r>
              <w:t>DI</w:t>
            </w:r>
            <w:r>
              <w:rPr>
                <w:rFonts w:hint="eastAsia"/>
              </w:rPr>
              <w:t>，则音频取自S</w:t>
            </w:r>
            <w:r>
              <w:t>DI</w:t>
            </w:r>
          </w:p>
        </w:tc>
      </w:tr>
    </w:tbl>
    <w:p>
      <w:pPr>
        <w:ind w:left="210" w:right="210"/>
      </w:pPr>
    </w:p>
    <w:p>
      <w:pPr>
        <w:ind w:left="210" w:right="210"/>
      </w:pPr>
      <w:r>
        <w:drawing>
          <wp:inline distT="0" distB="0" distL="0" distR="0">
            <wp:extent cx="6012180" cy="1584325"/>
            <wp:effectExtent l="0" t="0" r="762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8"/>
                    <a:stretch>
                      <a:fillRect/>
                    </a:stretch>
                  </pic:blipFill>
                  <pic:spPr>
                    <a:xfrm>
                      <a:off x="0" y="0"/>
                      <a:ext cx="6012180" cy="1584325"/>
                    </a:xfrm>
                    <a:prstGeom prst="rect">
                      <a:avLst/>
                    </a:prstGeom>
                  </pic:spPr>
                </pic:pic>
              </a:graphicData>
            </a:graphic>
          </wp:inline>
        </w:drawing>
      </w:r>
    </w:p>
    <w:p>
      <w:pPr>
        <w:ind w:left="210" w:right="210"/>
      </w:pPr>
    </w:p>
    <w:tbl>
      <w:tblPr>
        <w:tblStyle w:val="36"/>
        <w:tblW w:w="96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7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ind w:left="0" w:leftChars="0" w:right="210"/>
            </w:pPr>
            <w:r>
              <w:rPr>
                <w:rFonts w:hint="eastAsia"/>
              </w:rPr>
              <w:t>时间显示</w:t>
            </w:r>
          </w:p>
        </w:tc>
        <w:tc>
          <w:tcPr>
            <w:tcW w:w="7591" w:type="dxa"/>
          </w:tcPr>
          <w:p>
            <w:pPr>
              <w:ind w:left="0" w:leftChars="0" w:right="210"/>
            </w:pPr>
            <w:r>
              <w:t>在编码码流上叠加</w:t>
            </w:r>
            <w:r>
              <w:rPr>
                <w:rFonts w:hint="eastAsia"/>
              </w:rPr>
              <w:t>时间的OSD信息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ind w:left="0" w:leftChars="0" w:right="210"/>
            </w:pPr>
            <w:r>
              <w:t>视频标题显示</w:t>
            </w:r>
          </w:p>
        </w:tc>
        <w:tc>
          <w:tcPr>
            <w:tcW w:w="7591" w:type="dxa"/>
          </w:tcPr>
          <w:p>
            <w:pPr>
              <w:ind w:left="0" w:leftChars="0" w:right="210"/>
            </w:pPr>
            <w:r>
              <w:t>在编码码流上标题信息</w:t>
            </w:r>
            <w:r>
              <w:rPr>
                <w:rFonts w:hint="eastAsia"/>
              </w:rPr>
              <w:t>.最大长度为30个汉字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ind w:left="0" w:leftChars="0" w:right="210"/>
            </w:pPr>
            <w:r>
              <w:t>文本信息显示</w:t>
            </w:r>
          </w:p>
        </w:tc>
        <w:tc>
          <w:tcPr>
            <w:tcW w:w="7591" w:type="dxa"/>
          </w:tcPr>
          <w:p>
            <w:pPr>
              <w:ind w:left="0" w:leftChars="0" w:right="210"/>
            </w:pPr>
            <w:r>
              <w:rPr>
                <w:rFonts w:hint="eastAsia"/>
              </w:rPr>
              <w:t>在编码码流上显示自定义文本信息。最大长度为30个汉字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ind w:left="0" w:leftChars="0" w:right="210"/>
            </w:pPr>
            <w:r>
              <w:rPr>
                <w:rFonts w:hint="eastAsia"/>
              </w:rPr>
              <w:t>编码信息显示</w:t>
            </w:r>
          </w:p>
        </w:tc>
        <w:tc>
          <w:tcPr>
            <w:tcW w:w="7591" w:type="dxa"/>
          </w:tcPr>
          <w:p>
            <w:pPr>
              <w:ind w:left="0" w:leftChars="0" w:right="210"/>
            </w:pPr>
            <w:r>
              <w:t>在编码码流上显示码流信息。比如</w:t>
            </w:r>
            <w:r>
              <w:rPr>
                <w:rFonts w:hint="eastAsia"/>
              </w:rPr>
              <w:t>1920x1080/30P/3000K.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ind w:left="0" w:leftChars="0" w:right="210"/>
            </w:pPr>
            <w:r>
              <w:rPr>
                <w:rFonts w:hint="eastAsia"/>
              </w:rPr>
              <w:t>水印图片显示</w:t>
            </w:r>
          </w:p>
        </w:tc>
        <w:tc>
          <w:tcPr>
            <w:tcW w:w="7591" w:type="dxa"/>
          </w:tcPr>
          <w:p>
            <w:pPr>
              <w:ind w:left="0" w:leftChars="0" w:right="210"/>
            </w:pPr>
            <w:r>
              <w:rPr>
                <w:rFonts w:hint="eastAsia"/>
              </w:rPr>
              <w:t>点击【选择文件】按钮，选择长宽一致的图片进行上传。图片要求格式必须为B</w:t>
            </w:r>
            <w:r>
              <w:t>MP</w:t>
            </w:r>
            <w:r>
              <w:rPr>
                <w:rFonts w:hint="eastAsia"/>
              </w:rPr>
              <w:t>格式。图片尺寸必须为偶数像素点。</w:t>
            </w:r>
          </w:p>
        </w:tc>
      </w:tr>
    </w:tbl>
    <w:p>
      <w:pPr>
        <w:ind w:left="210" w:right="210"/>
      </w:pPr>
    </w:p>
    <w:p>
      <w:pPr>
        <w:pStyle w:val="4"/>
        <w:numPr>
          <w:ilvl w:val="0"/>
          <w:numId w:val="0"/>
        </w:numPr>
        <w:ind w:right="210"/>
      </w:pPr>
      <w:bookmarkStart w:id="40" w:name="_Toc18673828"/>
      <w:r>
        <w:rPr>
          <w:rFonts w:hint="eastAsia"/>
        </w:rPr>
        <w:t>4.2.2.</w:t>
      </w:r>
      <w:r>
        <w:t xml:space="preserve"> </w:t>
      </w:r>
      <w:r>
        <w:rPr>
          <w:rFonts w:hint="eastAsia"/>
        </w:rPr>
        <w:t>编码设置</w:t>
      </w:r>
      <w:bookmarkEnd w:id="40"/>
    </w:p>
    <w:p>
      <w:pPr>
        <w:ind w:left="210" w:right="210"/>
      </w:pPr>
      <w:r>
        <w:drawing>
          <wp:inline distT="0" distB="0" distL="0" distR="0">
            <wp:extent cx="6012180" cy="2037715"/>
            <wp:effectExtent l="0" t="0" r="762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59"/>
                    <a:stretch>
                      <a:fillRect/>
                    </a:stretch>
                  </pic:blipFill>
                  <pic:spPr>
                    <a:xfrm>
                      <a:off x="0" y="0"/>
                      <a:ext cx="6012180" cy="2037715"/>
                    </a:xfrm>
                    <a:prstGeom prst="rect">
                      <a:avLst/>
                    </a:prstGeom>
                  </pic:spPr>
                </pic:pic>
              </a:graphicData>
            </a:graphic>
          </wp:inline>
        </w:drawing>
      </w:r>
    </w:p>
    <w:tbl>
      <w:tblPr>
        <w:tblStyle w:val="36"/>
        <w:tblW w:w="9474" w:type="dxa"/>
        <w:tblInd w:w="2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1"/>
        <w:gridCol w:w="7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1" w:type="dxa"/>
          </w:tcPr>
          <w:p>
            <w:pPr>
              <w:ind w:left="0" w:leftChars="0" w:right="210"/>
            </w:pPr>
            <w:r>
              <w:rPr>
                <w:rFonts w:hint="eastAsia"/>
              </w:rPr>
              <w:t>编码标准</w:t>
            </w:r>
          </w:p>
        </w:tc>
        <w:tc>
          <w:tcPr>
            <w:tcW w:w="7733" w:type="dxa"/>
          </w:tcPr>
          <w:p>
            <w:pPr>
              <w:ind w:left="0" w:leftChars="0" w:right="210"/>
            </w:pPr>
            <w:r>
              <w:t>主码流和</w:t>
            </w:r>
            <w:r>
              <w:rPr>
                <w:rFonts w:hint="eastAsia"/>
              </w:rPr>
              <w:t>子</w:t>
            </w:r>
            <w:r>
              <w:t>码流</w:t>
            </w:r>
            <w:r>
              <w:rPr>
                <w:rFonts w:hint="eastAsia"/>
              </w:rPr>
              <w:t>可分别设置</w:t>
            </w:r>
            <w:r>
              <w:t>使用</w:t>
            </w:r>
            <w:r>
              <w:rPr>
                <w:rFonts w:hint="eastAsia"/>
              </w:rPr>
              <w:t>H.26</w:t>
            </w:r>
            <w:r>
              <w:t>5</w:t>
            </w:r>
            <w:r>
              <w:rPr>
                <w:rFonts w:hint="eastAsia"/>
              </w:rPr>
              <w:t>或</w:t>
            </w:r>
            <w:r>
              <w:t>H</w:t>
            </w:r>
            <w:r>
              <w:rPr>
                <w:rFonts w:hint="eastAsia"/>
              </w:rPr>
              <w:t>.</w:t>
            </w:r>
            <w:r>
              <w:t>264</w:t>
            </w:r>
            <w:r>
              <w:rPr>
                <w:rFonts w:hint="eastAsia"/>
              </w:rPr>
              <w:t>编码。</w:t>
            </w:r>
          </w:p>
          <w:p>
            <w:pPr>
              <w:ind w:left="0" w:leftChars="0" w:right="210"/>
            </w:pPr>
            <w:r>
              <w:drawing>
                <wp:inline distT="0" distB="0" distL="0" distR="0">
                  <wp:extent cx="281305" cy="281305"/>
                  <wp:effectExtent l="0" t="0" r="4445" b="444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6988" cy="286988"/>
                          </a:xfrm>
                          <a:prstGeom prst="rect">
                            <a:avLst/>
                          </a:prstGeom>
                          <a:noFill/>
                          <a:ln>
                            <a:noFill/>
                          </a:ln>
                        </pic:spPr>
                      </pic:pic>
                    </a:graphicData>
                  </a:graphic>
                </wp:inline>
              </w:drawing>
            </w:r>
            <w:r>
              <w:rPr>
                <w:rFonts w:hint="eastAsia"/>
              </w:rPr>
              <w:t>：如果采用R</w:t>
            </w:r>
            <w:r>
              <w:t>TMP</w:t>
            </w:r>
            <w:r>
              <w:rPr>
                <w:rFonts w:hint="eastAsia"/>
              </w:rPr>
              <w:t>推流，需要确认指定的R</w:t>
            </w:r>
            <w:r>
              <w:t>TMP</w:t>
            </w:r>
            <w:r>
              <w:rPr>
                <w:rFonts w:hint="eastAsia"/>
              </w:rPr>
              <w:t>推流地址是否支持H</w:t>
            </w:r>
            <w:r>
              <w:t>265</w:t>
            </w:r>
            <w:r>
              <w:rPr>
                <w:rFonts w:hint="eastAsia"/>
              </w:rPr>
              <w:t>编码。如果不支持请勿在此选择为H</w:t>
            </w:r>
            <w:r>
              <w:t>265</w:t>
            </w:r>
            <w:r>
              <w:rPr>
                <w:rFonts w:hint="eastAsia"/>
              </w:rPr>
              <w:t>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1" w:type="dxa"/>
          </w:tcPr>
          <w:p>
            <w:pPr>
              <w:ind w:left="0" w:leftChars="0" w:right="210"/>
            </w:pPr>
            <w:r>
              <w:rPr>
                <w:rFonts w:hint="eastAsia"/>
              </w:rPr>
              <w:t>分辨率</w:t>
            </w:r>
          </w:p>
        </w:tc>
        <w:tc>
          <w:tcPr>
            <w:tcW w:w="7733" w:type="dxa"/>
          </w:tcPr>
          <w:p>
            <w:pPr>
              <w:ind w:left="0" w:leftChars="0" w:right="210"/>
            </w:pPr>
            <w:r>
              <w:t>主码流：</w:t>
            </w:r>
            <w:bookmarkStart w:id="41" w:name="OLE_LINK2"/>
            <w:bookmarkStart w:id="42" w:name="OLE_LINK1"/>
            <w:r>
              <w:rPr>
                <w:rFonts w:hint="eastAsia"/>
              </w:rPr>
              <w:t>分辨率</w:t>
            </w:r>
            <w:r>
              <w:t>即为当前输入分辨率;</w:t>
            </w:r>
            <w:r>
              <w:rPr>
                <w:rFonts w:hint="eastAsia"/>
              </w:rPr>
              <w:t>可选以下编码后输出分辨率:</w:t>
            </w:r>
            <w:bookmarkEnd w:id="41"/>
            <w:bookmarkEnd w:id="42"/>
          </w:p>
          <w:p>
            <w:pPr>
              <w:ind w:left="0" w:leftChars="0" w:right="210"/>
            </w:pPr>
            <w:r>
              <w:rPr>
                <w:rFonts w:hint="eastAsia"/>
              </w:rPr>
              <w:t xml:space="preserve"> </w:t>
            </w:r>
            <w:r>
              <w:t>AUTO,</w:t>
            </w:r>
            <w:r>
              <w:rPr>
                <w:rFonts w:hint="eastAsia"/>
              </w:rPr>
              <w:t>1920*1080；1680*1050；1600*1200；1280*1024；1280*720；1024*768；1024*576；720*576；720*480；704*576；800*600；640*480；</w:t>
            </w:r>
          </w:p>
          <w:p>
            <w:pPr>
              <w:ind w:left="0" w:leftChars="0" w:right="210"/>
            </w:pPr>
            <w:r>
              <w:rPr>
                <w:rFonts w:hint="eastAsia"/>
              </w:rPr>
              <w:t>子码流：分辨率默认704*576</w:t>
            </w:r>
            <w:r>
              <w:t>;</w:t>
            </w:r>
            <w:r>
              <w:rPr>
                <w:rFonts w:hint="eastAsia"/>
              </w:rPr>
              <w:t>可选以下编码后输出分辨率:</w:t>
            </w:r>
          </w:p>
          <w:p>
            <w:pPr>
              <w:ind w:left="0" w:leftChars="0" w:right="210"/>
            </w:pPr>
            <w:r>
              <w:rPr>
                <w:rFonts w:hint="eastAsia"/>
              </w:rPr>
              <w:t>1280*720；800*600；720*576；720*480；704*576；640*480；640*360；352*288；320*240；320*180。</w:t>
            </w:r>
          </w:p>
          <w:p>
            <w:pPr>
              <w:ind w:left="0" w:leftChars="0" w:right="210"/>
            </w:pPr>
            <w:r>
              <w:drawing>
                <wp:inline distT="0" distB="0" distL="0" distR="0">
                  <wp:extent cx="382905" cy="38290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82954" cy="382954"/>
                          </a:xfrm>
                          <a:prstGeom prst="rect">
                            <a:avLst/>
                          </a:prstGeom>
                          <a:noFill/>
                          <a:ln>
                            <a:noFill/>
                          </a:ln>
                        </pic:spPr>
                      </pic:pic>
                    </a:graphicData>
                  </a:graphic>
                </wp:inline>
              </w:drawing>
            </w:r>
            <w:r>
              <w:rPr>
                <w:rFonts w:hint="eastAsia"/>
              </w:rPr>
              <w:t>:编码分辨率选额A</w:t>
            </w:r>
            <w:r>
              <w:t>UTO</w:t>
            </w:r>
            <w:r>
              <w:rPr>
                <w:rFonts w:hint="eastAsia"/>
              </w:rPr>
              <w:t>后，编码的分辨率自动跟随输入分辨率。比如当前输入从720</w:t>
            </w:r>
            <w:r>
              <w:t>P</w:t>
            </w:r>
            <w:r>
              <w:rPr>
                <w:rFonts w:hint="eastAsia"/>
              </w:rPr>
              <w:t>切换到1080</w:t>
            </w:r>
            <w:r>
              <w:t>P,</w:t>
            </w:r>
            <w:r>
              <w:rPr>
                <w:rFonts w:hint="eastAsia"/>
              </w:rPr>
              <w:t>则编码分辨率也同步切换为1080</w:t>
            </w:r>
            <w:r>
              <w:t>P</w:t>
            </w:r>
            <w:r>
              <w:rPr>
                <w:rFonts w:hint="eastAsia"/>
              </w:rPr>
              <w:t>。如果选择编码选择强制720</w:t>
            </w:r>
            <w:r>
              <w:t>P</w:t>
            </w:r>
            <w:r>
              <w:rPr>
                <w:rFonts w:hint="eastAsia"/>
              </w:rPr>
              <w:t>，则编码分辨率只会跟随输入分辨率下变换，而不会跟随输入分辨率上变换。比如输入分辨率从720</w:t>
            </w:r>
            <w:r>
              <w:t>P</w:t>
            </w:r>
            <w:r>
              <w:rPr>
                <w:rFonts w:hint="eastAsia"/>
              </w:rPr>
              <w:t>切换为1080</w:t>
            </w:r>
            <w:r>
              <w:t>P</w:t>
            </w:r>
            <w:r>
              <w:rPr>
                <w:rFonts w:hint="eastAsia"/>
              </w:rPr>
              <w:t>，编码分辨率依旧保持在720</w:t>
            </w:r>
            <w:r>
              <w:t>P</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1" w:type="dxa"/>
          </w:tcPr>
          <w:p>
            <w:pPr>
              <w:ind w:left="0" w:leftChars="0" w:right="210"/>
            </w:pPr>
            <w:r>
              <w:t>帧率</w:t>
            </w:r>
          </w:p>
        </w:tc>
        <w:tc>
          <w:tcPr>
            <w:tcW w:w="7733" w:type="dxa"/>
          </w:tcPr>
          <w:p>
            <w:pPr>
              <w:ind w:left="0" w:leftChars="0" w:right="210"/>
            </w:pPr>
            <w:r>
              <w:t>主码流：</w:t>
            </w:r>
            <w:r>
              <w:rPr>
                <w:rFonts w:hint="eastAsia"/>
              </w:rPr>
              <w:t>1-60帧可以选择。</w:t>
            </w:r>
          </w:p>
          <w:p>
            <w:pPr>
              <w:ind w:left="0" w:leftChars="0" w:right="210"/>
            </w:pPr>
            <w:r>
              <w:rPr>
                <w:rFonts w:hint="eastAsia"/>
              </w:rPr>
              <w:t>子码流：1-30帧可以选择。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1" w:type="dxa"/>
          </w:tcPr>
          <w:p>
            <w:pPr>
              <w:ind w:left="0" w:leftChars="0" w:right="210"/>
            </w:pPr>
            <w:r>
              <w:t>比特率</w:t>
            </w:r>
          </w:p>
        </w:tc>
        <w:tc>
          <w:tcPr>
            <w:tcW w:w="7733" w:type="dxa"/>
          </w:tcPr>
          <w:p>
            <w:pPr>
              <w:ind w:left="0" w:leftChars="0" w:right="210"/>
            </w:pPr>
            <w:r>
              <w:t>主码流：最大</w:t>
            </w:r>
            <w:r>
              <w:rPr>
                <w:rFonts w:hint="eastAsia"/>
              </w:rPr>
              <w:t>16M。默认设置为2048Kbps。</w:t>
            </w:r>
          </w:p>
          <w:p>
            <w:pPr>
              <w:ind w:left="0" w:leftChars="0" w:right="210"/>
            </w:pPr>
            <w:r>
              <w:rPr>
                <w:rFonts w:hint="eastAsia"/>
              </w:rPr>
              <w:t>子码流：最大4M，默认设置为768K</w:t>
            </w:r>
            <w:r>
              <w:t>bps</w:t>
            </w:r>
            <w:r>
              <w:rPr>
                <w:rFonts w:hint="eastAsia"/>
              </w:rPr>
              <w:t>。</w:t>
            </w:r>
          </w:p>
          <w:p>
            <w:pPr>
              <w:ind w:left="0" w:leftChars="0" w:right="210"/>
            </w:pPr>
            <w:r>
              <w:drawing>
                <wp:inline distT="0" distB="0" distL="0" distR="0">
                  <wp:extent cx="281305" cy="281305"/>
                  <wp:effectExtent l="0" t="0" r="4445" b="44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6988" cy="286988"/>
                          </a:xfrm>
                          <a:prstGeom prst="rect">
                            <a:avLst/>
                          </a:prstGeom>
                          <a:noFill/>
                          <a:ln>
                            <a:noFill/>
                          </a:ln>
                        </pic:spPr>
                      </pic:pic>
                    </a:graphicData>
                  </a:graphic>
                </wp:inline>
              </w:drawing>
            </w:r>
            <w:r>
              <w:rPr>
                <w:rFonts w:hint="eastAsia"/>
              </w:rPr>
              <w:t>：在使用R</w:t>
            </w:r>
            <w:r>
              <w:t>TMP</w:t>
            </w:r>
            <w:r>
              <w:rPr>
                <w:rFonts w:hint="eastAsia"/>
              </w:rPr>
              <w:t>推流的情况下，码流不宜设置过大，1080</w:t>
            </w:r>
            <w:r>
              <w:t>P</w:t>
            </w:r>
            <w:r>
              <w:rPr>
                <w:rFonts w:hint="eastAsia"/>
              </w:rPr>
              <w:t>设置在2048</w:t>
            </w:r>
            <w:r>
              <w:t>K</w:t>
            </w:r>
            <w:r>
              <w:rPr>
                <w:rFonts w:hint="eastAsia"/>
              </w:rPr>
              <w:t>bps-4096</w:t>
            </w:r>
            <w:r>
              <w:t>K</w:t>
            </w:r>
            <w:r>
              <w:rPr>
                <w:rFonts w:hint="eastAsia"/>
              </w:rPr>
              <w:t>bps可以保证一个较好的效果。7</w:t>
            </w:r>
            <w:r>
              <w:t>20P</w:t>
            </w:r>
            <w:r>
              <w:rPr>
                <w:rFonts w:hint="eastAsia"/>
              </w:rPr>
              <w:t>设置在768</w:t>
            </w:r>
            <w:r>
              <w:t>K</w:t>
            </w:r>
            <w:r>
              <w:rPr>
                <w:rFonts w:hint="eastAsia"/>
              </w:rPr>
              <w:t>bps</w:t>
            </w:r>
            <w:r>
              <w:t>-2048Kbp</w:t>
            </w:r>
            <w:r>
              <w:rPr>
                <w:rFonts w:hint="eastAsia"/>
              </w:rPr>
              <w:t>s可以保证一个较好的效果。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1" w:type="dxa"/>
          </w:tcPr>
          <w:p>
            <w:pPr>
              <w:ind w:left="0" w:leftChars="0" w:right="210"/>
            </w:pPr>
            <w:r>
              <w:rPr>
                <w:rFonts w:hint="eastAsia"/>
              </w:rPr>
              <w:t>GOP长度</w:t>
            </w:r>
          </w:p>
        </w:tc>
        <w:tc>
          <w:tcPr>
            <w:tcW w:w="7733" w:type="dxa"/>
          </w:tcPr>
          <w:p>
            <w:pPr>
              <w:ind w:left="0" w:leftChars="0" w:right="210"/>
            </w:pPr>
            <w:r>
              <w:rPr>
                <w:rFonts w:hint="eastAsia"/>
              </w:rPr>
              <w:t>I帧间隔，一般等于帧率。</w:t>
            </w:r>
          </w:p>
          <w:p>
            <w:pPr>
              <w:ind w:left="0" w:leftChars="0" w:right="210"/>
            </w:pPr>
            <w:r>
              <w:drawing>
                <wp:inline distT="0" distB="0" distL="0" distR="0">
                  <wp:extent cx="382905" cy="38290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82954" cy="382954"/>
                          </a:xfrm>
                          <a:prstGeom prst="rect">
                            <a:avLst/>
                          </a:prstGeom>
                          <a:noFill/>
                          <a:ln>
                            <a:noFill/>
                          </a:ln>
                        </pic:spPr>
                      </pic:pic>
                    </a:graphicData>
                  </a:graphic>
                </wp:inline>
              </w:drawing>
            </w:r>
            <w:r>
              <w:rPr>
                <w:rFonts w:hint="eastAsia"/>
              </w:rPr>
              <w:t>：较短的G</w:t>
            </w:r>
            <w:r>
              <w:t>OP</w:t>
            </w:r>
            <w:r>
              <w:rPr>
                <w:rFonts w:hint="eastAsia"/>
              </w:rPr>
              <w:t>长度，可以使得首次点播或者断流后再次出现图像的开屏出图时间变短。但是会带来较大的码率波动。</w:t>
            </w:r>
          </w:p>
          <w:p>
            <w:pPr>
              <w:ind w:left="0" w:leftChars="0" w:right="210"/>
            </w:pPr>
            <w:r>
              <w:rPr>
                <w:rFonts w:hint="eastAsia"/>
              </w:rPr>
              <w:t xml:space="preserve"> </w:t>
            </w:r>
            <w:r>
              <w:t xml:space="preserve">       </w:t>
            </w:r>
            <w:r>
              <w:rPr>
                <w:rFonts w:hint="eastAsia"/>
              </w:rPr>
              <w:t>较长的G</w:t>
            </w:r>
            <w:r>
              <w:t>OP</w:t>
            </w:r>
            <w:r>
              <w:rPr>
                <w:rFonts w:hint="eastAsia"/>
              </w:rPr>
              <w:t>长度，首次点播或者断流后再次出现图像的开屏时间边长，但是会减少码率波动。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1" w:type="dxa"/>
          </w:tcPr>
          <w:p>
            <w:pPr>
              <w:ind w:left="0" w:leftChars="0" w:right="210"/>
            </w:pPr>
            <w:r>
              <w:t>码流类型</w:t>
            </w:r>
          </w:p>
        </w:tc>
        <w:tc>
          <w:tcPr>
            <w:tcW w:w="7733" w:type="dxa"/>
          </w:tcPr>
          <w:p>
            <w:pPr>
              <w:ind w:left="0" w:leftChars="0" w:right="210"/>
            </w:pPr>
            <w:r>
              <w:rPr>
                <w:rFonts w:hint="eastAsia"/>
              </w:rPr>
              <w:t>CBR：固定码流，无论图像是否复杂，统一编出来的码率为设定码率。</w:t>
            </w:r>
          </w:p>
          <w:p>
            <w:pPr>
              <w:ind w:left="0" w:leftChars="0" w:right="210"/>
            </w:pPr>
            <w:r>
              <w:rPr>
                <w:rFonts w:hint="eastAsia"/>
              </w:rPr>
              <w:t>VBR : 可变码率，根据图像复杂程度，自动控制编码码率大小。</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1" w:type="dxa"/>
          </w:tcPr>
          <w:p>
            <w:pPr>
              <w:ind w:left="0" w:leftChars="0" w:right="210"/>
            </w:pPr>
            <w:r>
              <w:rPr>
                <w:rFonts w:hint="eastAsia"/>
              </w:rPr>
              <w:t>图像质量</w:t>
            </w:r>
          </w:p>
        </w:tc>
        <w:tc>
          <w:tcPr>
            <w:tcW w:w="7733" w:type="dxa"/>
          </w:tcPr>
          <w:p>
            <w:pPr>
              <w:ind w:left="0" w:leftChars="0" w:right="210"/>
            </w:pPr>
            <w:r>
              <w:t>在</w:t>
            </w:r>
            <w:r>
              <w:rPr>
                <w:rFonts w:hint="eastAsia"/>
              </w:rPr>
              <w:t>CBR模式下，此项无效。</w:t>
            </w:r>
          </w:p>
          <w:p>
            <w:pPr>
              <w:ind w:left="0" w:leftChars="0" w:right="210"/>
            </w:pPr>
            <w:r>
              <w:rPr>
                <w:rFonts w:hint="eastAsia"/>
              </w:rPr>
              <w:t>在VBR模式下，画质越高，整体平均码率越高，图像越清晰。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1" w:type="dxa"/>
          </w:tcPr>
          <w:p>
            <w:pPr>
              <w:ind w:left="0" w:leftChars="0" w:right="210"/>
            </w:pPr>
            <w:r>
              <w:t>包含音频</w:t>
            </w:r>
          </w:p>
        </w:tc>
        <w:tc>
          <w:tcPr>
            <w:tcW w:w="7733" w:type="dxa"/>
          </w:tcPr>
          <w:p>
            <w:pPr>
              <w:ind w:left="0" w:leftChars="0" w:right="210"/>
            </w:pPr>
            <w:r>
              <w:t>默认包含音频。取消勾选，编码器发送的码流不包含音频码流。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1" w:type="dxa"/>
          </w:tcPr>
          <w:p>
            <w:pPr>
              <w:ind w:left="0" w:leftChars="0" w:right="210"/>
            </w:pPr>
            <w:r>
              <w:t>音频编码</w:t>
            </w:r>
          </w:p>
        </w:tc>
        <w:tc>
          <w:tcPr>
            <w:tcW w:w="7733" w:type="dxa"/>
          </w:tcPr>
          <w:p>
            <w:pPr>
              <w:ind w:left="0" w:leftChars="0" w:right="210"/>
            </w:pPr>
            <w:r>
              <w:t>音频编码支持</w:t>
            </w:r>
            <w:r>
              <w:rPr>
                <w:rFonts w:hint="eastAsia"/>
              </w:rPr>
              <w:t>AAC,G711A。A</w:t>
            </w:r>
            <w:r>
              <w:t>AC</w:t>
            </w:r>
            <w:r>
              <w:rPr>
                <w:rFonts w:hint="eastAsia"/>
              </w:rPr>
              <w:t>编码音频质量适合播放音乐。G</w:t>
            </w:r>
            <w:r>
              <w:t>711</w:t>
            </w:r>
            <w:r>
              <w:rPr>
                <w:rFonts w:hint="eastAsia"/>
              </w:rPr>
              <w:t>编码音频质量适合对讲和外部声音采集。</w:t>
            </w:r>
          </w:p>
          <w:p>
            <w:pPr>
              <w:ind w:left="0" w:leftChars="0" w:right="210"/>
            </w:pPr>
            <w:r>
              <w:drawing>
                <wp:inline distT="0" distB="0" distL="0" distR="0">
                  <wp:extent cx="281305" cy="281305"/>
                  <wp:effectExtent l="0" t="0" r="4445" b="444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6988" cy="286988"/>
                          </a:xfrm>
                          <a:prstGeom prst="rect">
                            <a:avLst/>
                          </a:prstGeom>
                          <a:noFill/>
                          <a:ln>
                            <a:noFill/>
                          </a:ln>
                        </pic:spPr>
                      </pic:pic>
                    </a:graphicData>
                  </a:graphic>
                </wp:inline>
              </w:drawing>
            </w:r>
            <w:r>
              <w:rPr>
                <w:rFonts w:hint="eastAsia"/>
              </w:rPr>
              <w:t>：使用R</w:t>
            </w:r>
            <w:r>
              <w:t>TMP</w:t>
            </w:r>
            <w:r>
              <w:rPr>
                <w:rFonts w:hint="eastAsia"/>
              </w:rPr>
              <w:t>推流必须设置为A</w:t>
            </w:r>
            <w:r>
              <w:t>AC</w:t>
            </w:r>
            <w:r>
              <w:rPr>
                <w:rFonts w:hint="eastAsia"/>
              </w:rPr>
              <w:t>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1" w:type="dxa"/>
          </w:tcPr>
          <w:p>
            <w:pPr>
              <w:ind w:left="0" w:leftChars="0" w:right="210"/>
            </w:pPr>
            <w:r>
              <w:t>音频采样率</w:t>
            </w:r>
          </w:p>
        </w:tc>
        <w:tc>
          <w:tcPr>
            <w:tcW w:w="7733" w:type="dxa"/>
          </w:tcPr>
          <w:p>
            <w:pPr>
              <w:ind w:left="0" w:leftChars="0" w:right="210"/>
            </w:pPr>
            <w:r>
              <w:rPr>
                <w:rFonts w:hint="eastAsia"/>
              </w:rPr>
              <w:t>AAC支持32K，44.1K和48K。G711只支持8K。一般使用A</w:t>
            </w:r>
            <w:r>
              <w:t>AC</w:t>
            </w:r>
            <w:r>
              <w:rPr>
                <w:rFonts w:hint="eastAsia"/>
              </w:rPr>
              <w:t>可以保证一个较好的质量。G</w:t>
            </w:r>
            <w:r>
              <w:t>711</w:t>
            </w:r>
            <w:r>
              <w:rPr>
                <w:rFonts w:hint="eastAsia"/>
              </w:rPr>
              <w:t>应用在语音对讲中，特点是码率较低，但是针对音乐播放等还原度较差，音频质量不如A</w:t>
            </w:r>
            <w:r>
              <w:t>AC</w:t>
            </w:r>
            <w:r>
              <w:rPr>
                <w:rFonts w:hint="eastAsia"/>
              </w:rPr>
              <w:t>编码。</w:t>
            </w:r>
          </w:p>
          <w:p>
            <w:pPr>
              <w:ind w:left="0" w:leftChars="0" w:right="210"/>
            </w:pPr>
            <w:r>
              <w:drawing>
                <wp:inline distT="0" distB="0" distL="0" distR="0">
                  <wp:extent cx="281305" cy="281305"/>
                  <wp:effectExtent l="0" t="0" r="4445" b="444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6988" cy="286988"/>
                          </a:xfrm>
                          <a:prstGeom prst="rect">
                            <a:avLst/>
                          </a:prstGeom>
                          <a:noFill/>
                          <a:ln>
                            <a:noFill/>
                          </a:ln>
                        </pic:spPr>
                      </pic:pic>
                    </a:graphicData>
                  </a:graphic>
                </wp:inline>
              </w:drawing>
            </w:r>
            <w:r>
              <w:rPr>
                <w:rFonts w:hint="eastAsia"/>
              </w:rPr>
              <w:t>：R</w:t>
            </w:r>
            <w:r>
              <w:t>TMP</w:t>
            </w:r>
            <w:r>
              <w:rPr>
                <w:rFonts w:hint="eastAsia"/>
              </w:rPr>
              <w:t>推流必须设置为A</w:t>
            </w:r>
            <w:r>
              <w:t>AC</w:t>
            </w:r>
            <w:r>
              <w:rPr>
                <w:rFonts w:hint="eastAsia"/>
              </w:rPr>
              <w:t>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1" w:type="dxa"/>
          </w:tcPr>
          <w:p>
            <w:pPr>
              <w:ind w:left="0" w:leftChars="0" w:right="210"/>
            </w:pPr>
            <w:r>
              <w:t>采样码率</w:t>
            </w:r>
          </w:p>
        </w:tc>
        <w:tc>
          <w:tcPr>
            <w:tcW w:w="7733" w:type="dxa"/>
          </w:tcPr>
          <w:p>
            <w:pPr>
              <w:ind w:left="0" w:leftChars="0" w:right="210"/>
            </w:pPr>
            <w:r>
              <w:rPr>
                <w:rFonts w:hint="eastAsia"/>
              </w:rPr>
              <w:t>码率越高音质越好。过低虽然会降低码率，但是会造成声音失真。</w:t>
            </w:r>
          </w:p>
        </w:tc>
      </w:tr>
    </w:tbl>
    <w:p>
      <w:pPr>
        <w:ind w:left="210" w:right="210"/>
      </w:pPr>
    </w:p>
    <w:p>
      <w:pPr>
        <w:pStyle w:val="4"/>
        <w:numPr>
          <w:ilvl w:val="0"/>
          <w:numId w:val="0"/>
        </w:numPr>
        <w:ind w:right="210"/>
      </w:pPr>
      <w:bookmarkStart w:id="43" w:name="_Toc18673829"/>
      <w:r>
        <w:rPr>
          <w:rFonts w:hint="eastAsia"/>
        </w:rPr>
        <w:t>4.2.3</w:t>
      </w:r>
      <w:r>
        <w:t xml:space="preserve"> </w:t>
      </w:r>
      <w:r>
        <w:rPr>
          <w:rFonts w:hint="eastAsia"/>
        </w:rPr>
        <w:t>码流发送</w:t>
      </w:r>
      <w:bookmarkEnd w:id="43"/>
    </w:p>
    <w:p>
      <w:pPr>
        <w:ind w:left="210" w:right="210"/>
      </w:pPr>
      <w:r>
        <w:drawing>
          <wp:inline distT="0" distB="0" distL="0" distR="0">
            <wp:extent cx="6012180" cy="1567815"/>
            <wp:effectExtent l="0" t="0" r="762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0"/>
                    <a:stretch>
                      <a:fillRect/>
                    </a:stretch>
                  </pic:blipFill>
                  <pic:spPr>
                    <a:xfrm>
                      <a:off x="0" y="0"/>
                      <a:ext cx="6012180" cy="1567815"/>
                    </a:xfrm>
                    <a:prstGeom prst="rect">
                      <a:avLst/>
                    </a:prstGeom>
                  </pic:spPr>
                </pic:pic>
              </a:graphicData>
            </a:graphic>
          </wp:inline>
        </w:drawing>
      </w:r>
    </w:p>
    <w:tbl>
      <w:tblPr>
        <w:tblStyle w:val="36"/>
        <w:tblW w:w="9474" w:type="dxa"/>
        <w:tblInd w:w="2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6"/>
        <w:gridCol w:w="7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6" w:type="dxa"/>
          </w:tcPr>
          <w:p>
            <w:pPr>
              <w:ind w:left="0" w:leftChars="0" w:right="210"/>
            </w:pPr>
            <w:r>
              <w:rPr>
                <w:rFonts w:hint="eastAsia"/>
              </w:rPr>
              <w:t>UDP/组播</w:t>
            </w:r>
          </w:p>
        </w:tc>
        <w:tc>
          <w:tcPr>
            <w:tcW w:w="7308" w:type="dxa"/>
          </w:tcPr>
          <w:p>
            <w:pPr>
              <w:ind w:left="0" w:leftChars="0" w:right="210"/>
            </w:pPr>
            <w:r>
              <w:t>一共可以启动</w:t>
            </w:r>
            <w:r>
              <w:rPr>
                <w:rFonts w:hint="eastAsia"/>
              </w:rPr>
              <w:t>4个组播地址。组播内容可以选择主码流或者子码流。</w:t>
            </w:r>
          </w:p>
          <w:p>
            <w:pPr>
              <w:ind w:left="0" w:leftChars="0" w:right="210"/>
            </w:pPr>
            <w:r>
              <w:rPr>
                <w:rFonts w:hint="eastAsia"/>
              </w:rPr>
              <w:t>组播是一种基于U</w:t>
            </w:r>
            <w:r>
              <w:t>DP</w:t>
            </w:r>
            <w:r>
              <w:rPr>
                <w:rFonts w:hint="eastAsia"/>
              </w:rPr>
              <w:t>的非可靠传输机制，优点是延时低，可以实现并发接收，但是如果局域网内有多路组播，会造成网络拥塞，需要对交换机做端口组播组设置，转发特定组播包，以保证一个较好的效果。</w:t>
            </w:r>
          </w:p>
          <w:p>
            <w:pPr>
              <w:ind w:left="0" w:leftChars="0" w:right="210"/>
            </w:pPr>
            <w:r>
              <w:drawing>
                <wp:inline distT="0" distB="0" distL="0" distR="0">
                  <wp:extent cx="281305" cy="281305"/>
                  <wp:effectExtent l="0" t="0" r="4445" b="444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6988" cy="286988"/>
                          </a:xfrm>
                          <a:prstGeom prst="rect">
                            <a:avLst/>
                          </a:prstGeom>
                          <a:noFill/>
                          <a:ln>
                            <a:noFill/>
                          </a:ln>
                        </pic:spPr>
                      </pic:pic>
                    </a:graphicData>
                  </a:graphic>
                </wp:inline>
              </w:drawing>
            </w:r>
            <w:r>
              <w:t>不同编码器的组播地址必须不同，以避免相互冲突</w:t>
            </w:r>
            <w:r>
              <w:rPr>
                <w:rFonts w:hint="eastAsia"/>
              </w:rPr>
              <w:t>。</w:t>
            </w:r>
          </w:p>
          <w:p>
            <w:pPr>
              <w:ind w:left="0" w:leftChars="0" w:right="210"/>
            </w:pPr>
            <w:r>
              <w:drawing>
                <wp:inline distT="0" distB="0" distL="0" distR="0">
                  <wp:extent cx="335915" cy="335915"/>
                  <wp:effectExtent l="0" t="0" r="0" b="698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42031" cy="342031"/>
                          </a:xfrm>
                          <a:prstGeom prst="rect">
                            <a:avLst/>
                          </a:prstGeom>
                          <a:noFill/>
                          <a:ln>
                            <a:noFill/>
                          </a:ln>
                        </pic:spPr>
                      </pic:pic>
                    </a:graphicData>
                  </a:graphic>
                </wp:inline>
              </w:drawing>
            </w:r>
            <w:r>
              <w:rPr>
                <w:rFonts w:hint="eastAsia"/>
              </w:rPr>
              <w:t>IP地址一栏如果输入地址比如192.168.80.</w:t>
            </w:r>
            <w:r>
              <w:t>218</w:t>
            </w:r>
            <w:r>
              <w:rPr>
                <w:rFonts w:hint="eastAsia"/>
              </w:rPr>
              <w:t>，端口6268。则表示向I</w:t>
            </w:r>
            <w:r>
              <w:t>P</w:t>
            </w:r>
            <w:r>
              <w:rPr>
                <w:rFonts w:hint="eastAsia"/>
              </w:rPr>
              <w:t>为192.168.80.218设备的6268端口发送单播T</w:t>
            </w:r>
            <w:r>
              <w:t>S</w:t>
            </w:r>
            <w:r>
              <w:rPr>
                <w:rFonts w:hint="eastAsia"/>
              </w:rPr>
              <w:t>流，通过V</w:t>
            </w:r>
            <w:r>
              <w:t>LC</w:t>
            </w:r>
            <w:r>
              <w:rPr>
                <w:rFonts w:hint="eastAsia"/>
              </w:rPr>
              <w:t>输入udp</w:t>
            </w:r>
            <w:r>
              <w:t>://@:6268</w:t>
            </w:r>
            <w:r>
              <w:rPr>
                <w:rFonts w:hint="eastAsia"/>
              </w:rPr>
              <w:t>可以预览图像</w:t>
            </w:r>
          </w:p>
          <w:p>
            <w:pPr>
              <w:ind w:left="0" w:leftChars="0" w:right="210"/>
            </w:pPr>
            <w:r>
              <w:rPr>
                <w:rFonts w:hint="eastAsia"/>
              </w:rPr>
              <w:t>如果输入组播地址比如239.168.80.</w:t>
            </w:r>
            <w:r>
              <w:t>218,</w:t>
            </w:r>
            <w:r>
              <w:rPr>
                <w:rFonts w:hint="eastAsia"/>
              </w:rPr>
              <w:t>端口6268，则表示通过该组播地址发送。V</w:t>
            </w:r>
            <w:r>
              <w:t>LC</w:t>
            </w:r>
            <w:r>
              <w:rPr>
                <w:rFonts w:hint="eastAsia"/>
              </w:rPr>
              <w:t>输入U</w:t>
            </w:r>
            <w:r>
              <w:t>DP://</w:t>
            </w:r>
            <w:r>
              <w:rPr>
                <w:rFonts w:hint="eastAsia"/>
              </w:rPr>
              <w:t xml:space="preserve"> 239.168.80.</w:t>
            </w:r>
            <w:r>
              <w:t>218:6268</w:t>
            </w:r>
            <w:r>
              <w:rPr>
                <w:rFonts w:hint="eastAsia"/>
              </w:rPr>
              <w:t>可以预览图像。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6" w:type="dxa"/>
          </w:tcPr>
          <w:p>
            <w:pPr>
              <w:ind w:left="0" w:leftChars="0" w:right="210"/>
            </w:pPr>
            <w:r>
              <w:rPr>
                <w:rFonts w:hint="eastAsia"/>
              </w:rPr>
              <w:t>RTSP发送</w:t>
            </w:r>
          </w:p>
        </w:tc>
        <w:tc>
          <w:tcPr>
            <w:tcW w:w="7308" w:type="dxa"/>
          </w:tcPr>
          <w:p>
            <w:pPr>
              <w:ind w:left="0" w:leftChars="0" w:right="210"/>
            </w:pPr>
            <w:r>
              <w:rPr>
                <w:rFonts w:hint="eastAsia"/>
              </w:rPr>
              <w:t>标准的R</w:t>
            </w:r>
            <w:r>
              <w:t>TSP</w:t>
            </w:r>
            <w:r>
              <w:rPr>
                <w:rFonts w:hint="eastAsia"/>
              </w:rPr>
              <w:t>流媒体协议</w:t>
            </w:r>
          </w:p>
          <w:p>
            <w:pPr>
              <w:ind w:left="0" w:leftChars="0" w:right="210"/>
            </w:pPr>
            <w:r>
              <w:rPr>
                <w:rFonts w:hint="eastAsia"/>
              </w:rPr>
              <w:t>在【网络地址】框中列出了主码流和子码流的RTSP的URL地址，在VLC软件或解码器相应URL地址栏输入URL地址，浏览视频。地址示例如下：</w:t>
            </w:r>
          </w:p>
          <w:p>
            <w:pPr>
              <w:ind w:left="0" w:leftChars="0" w:right="210"/>
            </w:pPr>
            <w:r>
              <w:rPr>
                <w:rFonts w:hint="eastAsia"/>
              </w:rPr>
              <w:t>主码流：rtsp://IP地址/stream0</w:t>
            </w:r>
          </w:p>
          <w:p>
            <w:pPr>
              <w:ind w:left="0" w:leftChars="0" w:right="210"/>
            </w:pPr>
            <w:r>
              <w:rPr>
                <w:rFonts w:hint="eastAsia"/>
              </w:rPr>
              <w:t>子码流：rtsp://IP地址/stream1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6" w:type="dxa"/>
          </w:tcPr>
          <w:p>
            <w:pPr>
              <w:ind w:left="0" w:leftChars="0" w:right="210"/>
            </w:pPr>
            <w:r>
              <w:rPr>
                <w:rFonts w:hint="eastAsia"/>
              </w:rPr>
              <w:t>T</w:t>
            </w:r>
            <w:r>
              <w:t xml:space="preserve">S </w:t>
            </w:r>
            <w:r>
              <w:rPr>
                <w:rFonts w:hint="eastAsia"/>
              </w:rPr>
              <w:t>over</w:t>
            </w:r>
            <w:r>
              <w:t xml:space="preserve"> H</w:t>
            </w:r>
            <w:r>
              <w:rPr>
                <w:rFonts w:hint="eastAsia"/>
              </w:rPr>
              <w:t>ttp</w:t>
            </w:r>
          </w:p>
        </w:tc>
        <w:tc>
          <w:tcPr>
            <w:tcW w:w="7308" w:type="dxa"/>
          </w:tcPr>
          <w:p>
            <w:pPr>
              <w:ind w:left="0" w:leftChars="0" w:right="210"/>
            </w:pPr>
            <w:r>
              <w:rPr>
                <w:rFonts w:hint="eastAsia"/>
              </w:rPr>
              <w:t>此项目在本产品上功能未开通</w:t>
            </w:r>
          </w:p>
        </w:tc>
      </w:tr>
    </w:tbl>
    <w:p>
      <w:pPr>
        <w:ind w:left="210" w:right="210"/>
      </w:pPr>
    </w:p>
    <w:p>
      <w:pPr>
        <w:pStyle w:val="4"/>
        <w:numPr>
          <w:ilvl w:val="0"/>
          <w:numId w:val="0"/>
        </w:numPr>
        <w:ind w:right="210"/>
      </w:pPr>
      <w:bookmarkStart w:id="44" w:name="_Toc18673830"/>
      <w:r>
        <w:rPr>
          <w:rFonts w:hint="eastAsia"/>
        </w:rPr>
        <w:t>4.2.4</w:t>
      </w:r>
      <w:r>
        <w:t xml:space="preserve"> </w:t>
      </w:r>
      <w:r>
        <w:rPr>
          <w:rFonts w:hint="eastAsia"/>
        </w:rPr>
        <w:t>直播设置</w:t>
      </w:r>
      <w:bookmarkEnd w:id="44"/>
    </w:p>
    <w:p>
      <w:pPr>
        <w:ind w:left="210" w:right="210"/>
      </w:pPr>
      <w:r>
        <w:drawing>
          <wp:inline distT="0" distB="0" distL="0" distR="0">
            <wp:extent cx="6012180" cy="3229610"/>
            <wp:effectExtent l="0" t="0" r="7620" b="889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61"/>
                    <a:stretch>
                      <a:fillRect/>
                    </a:stretch>
                  </pic:blipFill>
                  <pic:spPr>
                    <a:xfrm>
                      <a:off x="0" y="0"/>
                      <a:ext cx="6012180" cy="3229610"/>
                    </a:xfrm>
                    <a:prstGeom prst="rect">
                      <a:avLst/>
                    </a:prstGeom>
                  </pic:spPr>
                </pic:pic>
              </a:graphicData>
            </a:graphic>
          </wp:inline>
        </w:drawing>
      </w:r>
    </w:p>
    <w:tbl>
      <w:tblPr>
        <w:tblStyle w:val="36"/>
        <w:tblW w:w="9474" w:type="dxa"/>
        <w:tblInd w:w="2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6"/>
        <w:gridCol w:w="7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6" w:type="dxa"/>
          </w:tcPr>
          <w:p>
            <w:pPr>
              <w:ind w:left="0" w:leftChars="0" w:right="210"/>
            </w:pPr>
            <w:r>
              <w:rPr>
                <w:rFonts w:hint="eastAsia"/>
              </w:rPr>
              <w:t>直播码流</w:t>
            </w:r>
          </w:p>
        </w:tc>
        <w:tc>
          <w:tcPr>
            <w:tcW w:w="7308" w:type="dxa"/>
          </w:tcPr>
          <w:p>
            <w:pPr>
              <w:ind w:left="0" w:leftChars="0" w:right="210"/>
            </w:pPr>
            <w:r>
              <w:rPr>
                <w:rFonts w:hint="eastAsia"/>
              </w:rPr>
              <w:t>直播通道1选择主码流或者子码流进行推流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6" w:type="dxa"/>
          </w:tcPr>
          <w:p>
            <w:pPr>
              <w:ind w:left="0" w:leftChars="0" w:right="210"/>
            </w:pPr>
            <w:r>
              <w:rPr>
                <w:rFonts w:hint="eastAsia"/>
              </w:rPr>
              <w:t>推流地址</w:t>
            </w:r>
          </w:p>
        </w:tc>
        <w:tc>
          <w:tcPr>
            <w:tcW w:w="7308" w:type="dxa"/>
          </w:tcPr>
          <w:p>
            <w:pPr>
              <w:ind w:left="0" w:leftChars="0" w:right="210"/>
            </w:pPr>
            <w:r>
              <w:rPr>
                <w:rFonts w:hint="eastAsia"/>
              </w:rPr>
              <w:t>手动输入R</w:t>
            </w:r>
            <w:r>
              <w:t>TMP</w:t>
            </w:r>
            <w:r>
              <w:rPr>
                <w:rFonts w:hint="eastAsia"/>
              </w:rPr>
              <w:t>推流地址。该推流地址，将会在小程序上显示出来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6" w:type="dxa"/>
          </w:tcPr>
          <w:p>
            <w:pPr>
              <w:ind w:left="0" w:leftChars="0" w:right="210"/>
            </w:pPr>
            <w:r>
              <w:rPr>
                <w:rFonts w:hint="eastAsia"/>
              </w:rPr>
              <w:t>R</w:t>
            </w:r>
            <w:r>
              <w:t>TMP</w:t>
            </w:r>
            <w:r>
              <w:rPr>
                <w:rFonts w:hint="eastAsia"/>
              </w:rPr>
              <w:t>播放地址</w:t>
            </w:r>
          </w:p>
        </w:tc>
        <w:tc>
          <w:tcPr>
            <w:tcW w:w="7308" w:type="dxa"/>
          </w:tcPr>
          <w:p>
            <w:pPr>
              <w:ind w:left="0" w:leftChars="0" w:right="210"/>
            </w:pPr>
            <w:r>
              <w:rPr>
                <w:rFonts w:hint="eastAsia"/>
              </w:rPr>
              <w:t>手动输入R</w:t>
            </w:r>
            <w:r>
              <w:t>TMP</w:t>
            </w:r>
            <w:r>
              <w:rPr>
                <w:rFonts w:hint="eastAsia"/>
              </w:rPr>
              <w:t>播放地址。该播放地址，将会在小程序上显示出来</w:t>
            </w:r>
          </w:p>
        </w:tc>
      </w:tr>
    </w:tbl>
    <w:p>
      <w:pPr>
        <w:ind w:left="210" w:right="210"/>
      </w:pPr>
    </w:p>
    <w:p>
      <w:pPr>
        <w:pStyle w:val="4"/>
        <w:numPr>
          <w:ilvl w:val="0"/>
          <w:numId w:val="0"/>
        </w:numPr>
        <w:ind w:right="210"/>
      </w:pPr>
      <w:bookmarkStart w:id="45" w:name="_Toc18673831"/>
      <w:r>
        <w:rPr>
          <w:rFonts w:hint="eastAsia"/>
        </w:rPr>
        <w:t>4.2.5</w:t>
      </w:r>
      <w:r>
        <w:t xml:space="preserve"> </w:t>
      </w:r>
      <w:r>
        <w:rPr>
          <w:rFonts w:hint="eastAsia"/>
        </w:rPr>
        <w:t>网络设置</w:t>
      </w:r>
      <w:bookmarkEnd w:id="45"/>
    </w:p>
    <w:p>
      <w:pPr>
        <w:ind w:left="210" w:right="210"/>
      </w:pPr>
      <w:r>
        <w:drawing>
          <wp:inline distT="0" distB="0" distL="0" distR="0">
            <wp:extent cx="5748020" cy="2545715"/>
            <wp:effectExtent l="0" t="0" r="508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2"/>
                    <a:stretch>
                      <a:fillRect/>
                    </a:stretch>
                  </pic:blipFill>
                  <pic:spPr>
                    <a:xfrm>
                      <a:off x="0" y="0"/>
                      <a:ext cx="5753009" cy="2547779"/>
                    </a:xfrm>
                    <a:prstGeom prst="rect">
                      <a:avLst/>
                    </a:prstGeom>
                  </pic:spPr>
                </pic:pic>
              </a:graphicData>
            </a:graphic>
          </wp:inline>
        </w:drawing>
      </w:r>
    </w:p>
    <w:p>
      <w:pPr>
        <w:ind w:left="210" w:right="210"/>
      </w:pPr>
    </w:p>
    <w:tbl>
      <w:tblPr>
        <w:tblStyle w:val="36"/>
        <w:tblW w:w="9474" w:type="dxa"/>
        <w:tblInd w:w="2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2"/>
        <w:gridCol w:w="6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2" w:type="dxa"/>
          </w:tcPr>
          <w:p>
            <w:pPr>
              <w:ind w:left="0" w:leftChars="0" w:right="210"/>
            </w:pPr>
            <w:r>
              <w:rPr>
                <w:rFonts w:hint="eastAsia"/>
              </w:rPr>
              <w:t>本地设置</w:t>
            </w:r>
          </w:p>
        </w:tc>
        <w:tc>
          <w:tcPr>
            <w:tcW w:w="6882" w:type="dxa"/>
          </w:tcPr>
          <w:p>
            <w:pPr>
              <w:ind w:left="0" w:leftChars="0" w:right="210"/>
            </w:pPr>
            <w:r>
              <w:rPr>
                <w:rFonts w:hint="eastAsia"/>
              </w:rPr>
              <w:t>动态分配和手动配置：</w:t>
            </w:r>
          </w:p>
          <w:p>
            <w:pPr>
              <w:ind w:left="0" w:leftChars="0" w:right="210"/>
            </w:pPr>
            <w:r>
              <w:t>勾选动态分配后，设备将自动获取</w:t>
            </w:r>
            <w:r>
              <w:rPr>
                <w:rFonts w:hint="eastAsia"/>
              </w:rPr>
              <w:t>IP地址。</w:t>
            </w:r>
          </w:p>
          <w:p>
            <w:pPr>
              <w:ind w:left="0" w:leftChars="0" w:right="210"/>
            </w:pPr>
            <w:r>
              <w:rPr>
                <w:rFonts w:hint="eastAsia"/>
              </w:rPr>
              <w:t>勾选手动配置后，设备IP地址可以手工指定。设备默认的I</w:t>
            </w:r>
            <w:r>
              <w:t>P</w:t>
            </w:r>
            <w:r>
              <w:rPr>
                <w:rFonts w:hint="eastAsia"/>
              </w:rPr>
              <w:t>地址为192.168.80.218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2" w:type="dxa"/>
          </w:tcPr>
          <w:p>
            <w:pPr>
              <w:ind w:left="0" w:leftChars="0" w:right="210"/>
            </w:pPr>
            <w:r>
              <w:rPr>
                <w:rFonts w:hint="eastAsia"/>
              </w:rPr>
              <w:t>4</w:t>
            </w:r>
            <w:r>
              <w:t>G</w:t>
            </w:r>
            <w:r>
              <w:rPr>
                <w:rFonts w:hint="eastAsia"/>
              </w:rPr>
              <w:t>-</w:t>
            </w:r>
            <w:r>
              <w:t>LTE</w:t>
            </w:r>
            <w:r>
              <w:rPr>
                <w:rFonts w:hint="eastAsia"/>
              </w:rPr>
              <w:t>状态</w:t>
            </w:r>
          </w:p>
        </w:tc>
        <w:tc>
          <w:tcPr>
            <w:tcW w:w="6882" w:type="dxa"/>
          </w:tcPr>
          <w:p>
            <w:pPr>
              <w:ind w:left="0" w:leftChars="0" w:right="210"/>
            </w:pPr>
            <w:r>
              <w:rPr>
                <w:rFonts w:hint="eastAsia"/>
              </w:rPr>
              <w:t>此栏目用来显示当前网络状态</w:t>
            </w:r>
          </w:p>
          <w:p>
            <w:pPr>
              <w:ind w:left="0" w:leftChars="0" w:right="210"/>
            </w:pPr>
            <w:r>
              <w:rPr>
                <w:rFonts w:hint="eastAsia"/>
              </w:rPr>
              <w:t>【网络状态】如果没有插入S</w:t>
            </w:r>
            <w:r>
              <w:t>IM</w:t>
            </w:r>
            <w:r>
              <w:rPr>
                <w:rFonts w:hint="eastAsia"/>
              </w:rPr>
              <w:t>卡，则网络状态会显示正在寻找网络。</w:t>
            </w:r>
          </w:p>
          <w:p>
            <w:pPr>
              <w:ind w:left="0" w:leftChars="0" w:right="210"/>
            </w:pPr>
            <w:r>
              <w:rPr>
                <w:rFonts w:hint="eastAsia"/>
              </w:rPr>
              <w:t>【信号强度】信号良好的情况才能保证视频推流流畅。一般-50</w:t>
            </w:r>
            <w:r>
              <w:t>DB</w:t>
            </w:r>
            <w:r>
              <w:rPr>
                <w:rFonts w:hint="eastAsia"/>
              </w:rPr>
              <w:t>为一个比较良好的信号强度。</w:t>
            </w:r>
            <w:r>
              <w:t xml:space="preserve"> </w:t>
            </w:r>
          </w:p>
          <w:p>
            <w:pPr>
              <w:ind w:left="0" w:leftChars="0" w:right="210"/>
            </w:pPr>
            <w:r>
              <w:rPr>
                <w:rFonts w:hint="eastAsia"/>
              </w:rPr>
              <w:t>【I</w:t>
            </w:r>
            <w:r>
              <w:t>P</w:t>
            </w:r>
            <w:r>
              <w:rPr>
                <w:rFonts w:hint="eastAsia"/>
              </w:rPr>
              <w:t>地址/默认网关】：显示当前运营商分配给设备的I</w:t>
            </w:r>
            <w:r>
              <w:t>P</w:t>
            </w:r>
            <w:r>
              <w:rPr>
                <w:rFonts w:hint="eastAsia"/>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2" w:type="dxa"/>
          </w:tcPr>
          <w:p>
            <w:pPr>
              <w:ind w:left="0" w:leftChars="0" w:right="210"/>
            </w:pPr>
            <w:r>
              <w:t>WIFI</w:t>
            </w:r>
            <w:r>
              <w:rPr>
                <w:rFonts w:hint="eastAsia"/>
              </w:rPr>
              <w:t>设置</w:t>
            </w:r>
          </w:p>
        </w:tc>
        <w:tc>
          <w:tcPr>
            <w:tcW w:w="6882" w:type="dxa"/>
          </w:tcPr>
          <w:p>
            <w:pPr>
              <w:ind w:left="0" w:leftChars="0" w:right="210"/>
            </w:pPr>
            <w:r>
              <w:rPr>
                <w:rFonts w:hint="eastAsia"/>
              </w:rPr>
              <w:t>【当前状态】：显示当前设备处于S</w:t>
            </w:r>
            <w:r>
              <w:t>TA</w:t>
            </w:r>
            <w:r>
              <w:rPr>
                <w:rFonts w:hint="eastAsia"/>
              </w:rPr>
              <w:t>或者A</w:t>
            </w:r>
            <w:r>
              <w:t>P</w:t>
            </w:r>
            <w:r>
              <w:rPr>
                <w:rFonts w:hint="eastAsia"/>
              </w:rPr>
              <w:t>两种模式</w:t>
            </w:r>
          </w:p>
          <w:p>
            <w:pPr>
              <w:ind w:left="0" w:leftChars="0" w:right="210"/>
            </w:pPr>
            <w:r>
              <w:rPr>
                <w:rFonts w:hint="eastAsia"/>
              </w:rPr>
              <w:t>【连接设置】：将设备设置为S</w:t>
            </w:r>
            <w:r>
              <w:t>TA</w:t>
            </w:r>
            <w:r>
              <w:rPr>
                <w:rFonts w:hint="eastAsia"/>
              </w:rPr>
              <w:t>模式或者A</w:t>
            </w:r>
            <w:r>
              <w:t>P</w:t>
            </w:r>
            <w:r>
              <w:rPr>
                <w:rFonts w:hint="eastAsia"/>
              </w:rPr>
              <w:t>模式</w:t>
            </w:r>
          </w:p>
          <w:p>
            <w:pPr>
              <w:ind w:left="0" w:leftChars="0" w:right="210"/>
            </w:pPr>
            <w:r>
              <w:rPr>
                <w:rFonts w:hint="eastAsia"/>
              </w:rPr>
              <w:t>【连接状态】：显示当前S</w:t>
            </w:r>
            <w:r>
              <w:t>TA</w:t>
            </w:r>
            <w:r>
              <w:rPr>
                <w:rFonts w:hint="eastAsia"/>
              </w:rPr>
              <w:t>模式下，设备连接的S</w:t>
            </w:r>
            <w:r>
              <w:t>SID</w:t>
            </w:r>
            <w:r>
              <w:rPr>
                <w:rFonts w:hint="eastAsia"/>
              </w:rPr>
              <w:t>名称，是否连接。如果连接上将会显示设备获取的</w:t>
            </w:r>
            <w:r>
              <w:t>IP</w:t>
            </w:r>
            <w:r>
              <w:rPr>
                <w:rFonts w:hint="eastAsia"/>
              </w:rPr>
              <w:t>地址</w:t>
            </w:r>
          </w:p>
          <w:p>
            <w:pPr>
              <w:ind w:left="0" w:leftChars="0" w:right="210"/>
            </w:pPr>
            <w:r>
              <w:rPr>
                <w:rFonts w:hint="eastAsia"/>
              </w:rPr>
              <w:t>【连接】：连接指定的</w:t>
            </w:r>
            <w:r>
              <w:t>SSID</w:t>
            </w:r>
          </w:p>
          <w:p>
            <w:pPr>
              <w:ind w:left="0" w:leftChars="0" w:right="210"/>
            </w:pPr>
            <w:r>
              <w:rPr>
                <w:rFonts w:hint="eastAsia"/>
              </w:rPr>
              <w:t>【热点I</w:t>
            </w:r>
            <w:r>
              <w:t>P</w:t>
            </w:r>
            <w:r>
              <w:rPr>
                <w:rFonts w:hint="eastAsia"/>
              </w:rPr>
              <w:t>】：热点的I</w:t>
            </w:r>
            <w:r>
              <w:t>P</w:t>
            </w:r>
            <w:r>
              <w:rPr>
                <w:rFonts w:hint="eastAsia"/>
              </w:rPr>
              <w:t>地址为192.168.1.2</w:t>
            </w:r>
          </w:p>
          <w:p>
            <w:pPr>
              <w:ind w:left="0" w:leftChars="0" w:right="210"/>
            </w:pPr>
            <w:r>
              <w:rPr>
                <w:rFonts w:hint="eastAsia"/>
              </w:rPr>
              <w:t>【热点名称】：设备工作为热点模式下的热点名称。规则为T</w:t>
            </w:r>
            <w:r>
              <w:t>C</w:t>
            </w:r>
            <w:r>
              <w:rPr>
                <w:rFonts w:hint="eastAsia"/>
              </w:rPr>
              <w:t>+序列号后8位。</w:t>
            </w:r>
          </w:p>
          <w:p>
            <w:pPr>
              <w:ind w:left="0" w:leftChars="0" w:right="210"/>
            </w:pPr>
            <w:r>
              <w:rPr>
                <w:rFonts w:hint="eastAsia"/>
              </w:rPr>
              <w:t>【热点密码】：显示当前设备工作于A</w:t>
            </w:r>
            <w:r>
              <w:t>P</w:t>
            </w:r>
            <w:r>
              <w:rPr>
                <w:rFonts w:hint="eastAsia"/>
              </w:rPr>
              <w:t>模式时的密码</w:t>
            </w:r>
          </w:p>
          <w:p>
            <w:pPr>
              <w:ind w:left="0" w:leftChars="0" w:right="210"/>
            </w:pPr>
            <w:r>
              <w:rPr>
                <w:rFonts w:hint="eastAsia"/>
              </w:rPr>
              <w:t>【S</w:t>
            </w:r>
            <w:r>
              <w:t>TA</w:t>
            </w:r>
            <w:r>
              <w:rPr>
                <w:rFonts w:hint="eastAsia"/>
              </w:rPr>
              <w:t>模式S</w:t>
            </w:r>
            <w:r>
              <w:t>SID</w:t>
            </w:r>
            <w:r>
              <w:rPr>
                <w:rFonts w:hint="eastAsia"/>
              </w:rPr>
              <w:t>名称】：通过设备扫描得到周围环境的S</w:t>
            </w:r>
            <w:r>
              <w:t>SID</w:t>
            </w:r>
            <w:r>
              <w:rPr>
                <w:rFonts w:hint="eastAsia"/>
              </w:rPr>
              <w:t>列表。在下拉列表选择在S</w:t>
            </w:r>
            <w:r>
              <w:t>TA</w:t>
            </w:r>
            <w:r>
              <w:rPr>
                <w:rFonts w:hint="eastAsia"/>
              </w:rPr>
              <w:t>模式，希望设备连接的S</w:t>
            </w:r>
            <w:r>
              <w:t>SID</w:t>
            </w:r>
            <w:r>
              <w:rPr>
                <w:rFonts w:hint="eastAsia"/>
              </w:rPr>
              <w:t>。选中输入密码后，点击连接按钮进行连接。</w:t>
            </w:r>
          </w:p>
          <w:p>
            <w:pPr>
              <w:ind w:left="0" w:leftChars="0" w:right="210"/>
            </w:pPr>
            <w:r>
              <w:rPr>
                <w:rFonts w:hint="eastAsia"/>
              </w:rPr>
              <w:t>【加密方式】：设备支持W</w:t>
            </w:r>
            <w:r>
              <w:t>PA2-PSK</w:t>
            </w:r>
            <w:r>
              <w:rPr>
                <w:rFonts w:hint="eastAsia"/>
              </w:rPr>
              <w:t>/</w:t>
            </w:r>
            <w:r>
              <w:t>WPA-PSK</w:t>
            </w:r>
            <w:r>
              <w:rPr>
                <w:rFonts w:hint="eastAsia"/>
              </w:rPr>
              <w:t>和无密码两种方式。</w:t>
            </w:r>
          </w:p>
          <w:p>
            <w:pPr>
              <w:ind w:left="0" w:leftChars="0" w:right="210"/>
            </w:pPr>
            <w:r>
              <w:rPr>
                <w:rFonts w:hint="eastAsia"/>
              </w:rPr>
              <w:t>【S</w:t>
            </w:r>
            <w:r>
              <w:t>TA</w:t>
            </w:r>
            <w:r>
              <w:rPr>
                <w:rFonts w:hint="eastAsia"/>
              </w:rPr>
              <w:t>模式S</w:t>
            </w:r>
            <w:r>
              <w:t>SID</w:t>
            </w:r>
            <w:r>
              <w:rPr>
                <w:rFonts w:hint="eastAsia"/>
              </w:rPr>
              <w:t>密码】：在S</w:t>
            </w:r>
            <w:r>
              <w:t>TA</w:t>
            </w:r>
            <w:r>
              <w:rPr>
                <w:rFonts w:hint="eastAsia"/>
              </w:rPr>
              <w:t>模式，希望设备连接的S</w:t>
            </w:r>
            <w:r>
              <w:t>SID</w:t>
            </w:r>
            <w:r>
              <w:rPr>
                <w:rFonts w:hint="eastAsia"/>
              </w:rPr>
              <w:t>的密码</w:t>
            </w:r>
          </w:p>
          <w:p>
            <w:pPr>
              <w:ind w:left="0" w:leftChars="0" w:right="210"/>
            </w:pPr>
            <w:r>
              <w:rPr>
                <w:rFonts w:hint="eastAsia"/>
              </w:rPr>
              <w:t>【手动输入S</w:t>
            </w:r>
            <w:r>
              <w:t>SID</w:t>
            </w:r>
            <w:r>
              <w:rPr>
                <w:rFonts w:hint="eastAsia"/>
              </w:rPr>
              <w:t>名称】：如果没有设备没有扫描指定热点。也可以在此处手动输入希望连接的热点名称和密码，点击应用生效。设备如果工作A</w:t>
            </w:r>
            <w:r>
              <w:t>P</w:t>
            </w:r>
            <w:r>
              <w:rPr>
                <w:rFonts w:hint="eastAsia"/>
              </w:rPr>
              <w:t>模式下，点击应用后，该参数重启生效。在S</w:t>
            </w:r>
            <w:r>
              <w:t>TA</w:t>
            </w:r>
            <w:r>
              <w:rPr>
                <w:rFonts w:hint="eastAsia"/>
              </w:rPr>
              <w:t>模式下，点击应用后，立刻生效。</w:t>
            </w:r>
          </w:p>
          <w:p>
            <w:pPr>
              <w:ind w:left="0" w:leftChars="0" w:right="210"/>
            </w:pPr>
          </w:p>
        </w:tc>
      </w:tr>
    </w:tbl>
    <w:p>
      <w:pPr>
        <w:ind w:left="210" w:right="210"/>
      </w:pPr>
    </w:p>
    <w:p>
      <w:pPr>
        <w:ind w:left="210" w:right="210"/>
      </w:pPr>
      <w:r>
        <w:drawing>
          <wp:inline distT="0" distB="0" distL="0" distR="0">
            <wp:extent cx="6012180" cy="928370"/>
            <wp:effectExtent l="0" t="0" r="7620" b="508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63"/>
                    <a:stretch>
                      <a:fillRect/>
                    </a:stretch>
                  </pic:blipFill>
                  <pic:spPr>
                    <a:xfrm>
                      <a:off x="0" y="0"/>
                      <a:ext cx="6012180" cy="928370"/>
                    </a:xfrm>
                    <a:prstGeom prst="rect">
                      <a:avLst/>
                    </a:prstGeom>
                  </pic:spPr>
                </pic:pic>
              </a:graphicData>
            </a:graphic>
          </wp:inline>
        </w:drawing>
      </w:r>
    </w:p>
    <w:tbl>
      <w:tblPr>
        <w:tblStyle w:val="36"/>
        <w:tblW w:w="9474" w:type="dxa"/>
        <w:tblInd w:w="2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6"/>
        <w:gridCol w:w="7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trPr>
        <w:tc>
          <w:tcPr>
            <w:tcW w:w="2166" w:type="dxa"/>
          </w:tcPr>
          <w:p>
            <w:pPr>
              <w:ind w:left="0" w:leftChars="0" w:right="210"/>
            </w:pPr>
            <w:r>
              <w:rPr>
                <w:rFonts w:hint="eastAsia"/>
              </w:rPr>
              <w:t>N</w:t>
            </w:r>
            <w:r>
              <w:t>TP</w:t>
            </w:r>
            <w:r>
              <w:rPr>
                <w:rFonts w:hint="eastAsia"/>
              </w:rPr>
              <w:t>设置</w:t>
            </w:r>
          </w:p>
        </w:tc>
        <w:tc>
          <w:tcPr>
            <w:tcW w:w="7308" w:type="dxa"/>
          </w:tcPr>
          <w:p>
            <w:pPr>
              <w:ind w:left="0" w:leftChars="0" w:right="210"/>
            </w:pPr>
            <w:r>
              <w:rPr>
                <w:rFonts w:hint="eastAsia"/>
              </w:rPr>
              <w:t>设备上电后，会自动连接互联网，连接互联网上的N</w:t>
            </w:r>
            <w:r>
              <w:t>TP</w:t>
            </w:r>
            <w:r>
              <w:rPr>
                <w:rFonts w:hint="eastAsia"/>
              </w:rPr>
              <w:t>服务器进行校时。</w:t>
            </w:r>
          </w:p>
          <w:p>
            <w:pPr>
              <w:ind w:left="0" w:leftChars="0" w:right="210"/>
            </w:pPr>
            <w:r>
              <w:drawing>
                <wp:inline distT="0" distB="0" distL="0" distR="0">
                  <wp:extent cx="281305" cy="281305"/>
                  <wp:effectExtent l="0" t="0" r="4445" b="444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6988" cy="286988"/>
                          </a:xfrm>
                          <a:prstGeom prst="rect">
                            <a:avLst/>
                          </a:prstGeom>
                          <a:noFill/>
                          <a:ln>
                            <a:noFill/>
                          </a:ln>
                        </pic:spPr>
                      </pic:pic>
                    </a:graphicData>
                  </a:graphic>
                </wp:inline>
              </w:drawing>
            </w:r>
            <w:r>
              <w:rPr>
                <w:rFonts w:hint="eastAsia"/>
              </w:rPr>
              <w:t>：出厂默认开启，请勿关闭此功能。否则会造成时间无法自动同步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6" w:type="dxa"/>
          </w:tcPr>
          <w:p>
            <w:pPr>
              <w:ind w:left="0" w:leftChars="0" w:right="210"/>
            </w:pPr>
            <w:r>
              <w:rPr>
                <w:rFonts w:hint="eastAsia"/>
              </w:rPr>
              <w:t>路由网卡选择</w:t>
            </w:r>
          </w:p>
        </w:tc>
        <w:tc>
          <w:tcPr>
            <w:tcW w:w="7308" w:type="dxa"/>
          </w:tcPr>
          <w:p>
            <w:pPr>
              <w:ind w:left="0" w:leftChars="0" w:right="210"/>
            </w:pPr>
            <w:r>
              <w:rPr>
                <w:rFonts w:hint="eastAsia"/>
              </w:rPr>
              <w:t>有线网口，4</w:t>
            </w:r>
            <w:r>
              <w:t>G</w:t>
            </w:r>
            <w:r>
              <w:rPr>
                <w:rFonts w:hint="eastAsia"/>
              </w:rPr>
              <w:t>-</w:t>
            </w:r>
            <w:r>
              <w:t>LTE</w:t>
            </w:r>
            <w:r>
              <w:rPr>
                <w:rFonts w:hint="eastAsia"/>
              </w:rPr>
              <w:t>和W</w:t>
            </w:r>
            <w:r>
              <w:t>IFI</w:t>
            </w:r>
            <w:r>
              <w:rPr>
                <w:rFonts w:hint="eastAsia"/>
              </w:rPr>
              <w:t>三个网卡选一。请确保选中的网卡可以连接互联网。如果选中网卡无法连接互联网，设备会每隔1分钟自动循环切换寻找可以上网的网卡。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6" w:type="dxa"/>
          </w:tcPr>
          <w:p>
            <w:pPr>
              <w:ind w:left="0" w:leftChars="0" w:right="210"/>
            </w:pPr>
            <w:r>
              <w:rPr>
                <w:rFonts w:hint="eastAsia"/>
              </w:rPr>
              <w:t>互联网状态</w:t>
            </w:r>
          </w:p>
        </w:tc>
        <w:tc>
          <w:tcPr>
            <w:tcW w:w="7308" w:type="dxa"/>
          </w:tcPr>
          <w:p>
            <w:pPr>
              <w:ind w:left="0" w:leftChars="0" w:right="210"/>
            </w:pPr>
            <w:r>
              <w:rPr>
                <w:rFonts w:hint="eastAsia"/>
              </w:rPr>
              <w:t>显示当前设备时是否已经连接互联网。在切换网卡后，需要有10秒延时显示当前网卡是否连接互联网。</w:t>
            </w:r>
          </w:p>
        </w:tc>
      </w:tr>
    </w:tbl>
    <w:p>
      <w:pPr>
        <w:ind w:left="0" w:leftChars="0" w:right="210"/>
      </w:pPr>
    </w:p>
    <w:p>
      <w:pPr>
        <w:pStyle w:val="4"/>
        <w:numPr>
          <w:ilvl w:val="0"/>
          <w:numId w:val="0"/>
        </w:numPr>
        <w:ind w:right="210"/>
      </w:pPr>
      <w:bookmarkStart w:id="46" w:name="_Toc18673832"/>
      <w:r>
        <w:rPr>
          <w:rFonts w:hint="eastAsia"/>
        </w:rPr>
        <w:t>4.2.6</w:t>
      </w:r>
      <w:r>
        <w:t xml:space="preserve"> </w:t>
      </w:r>
      <w:r>
        <w:rPr>
          <w:rFonts w:hint="eastAsia"/>
        </w:rPr>
        <w:t>系统设置</w:t>
      </w:r>
      <w:bookmarkEnd w:id="46"/>
    </w:p>
    <w:p>
      <w:pPr>
        <w:ind w:left="210" w:right="210"/>
      </w:pPr>
      <w:r>
        <w:drawing>
          <wp:inline distT="0" distB="0" distL="0" distR="0">
            <wp:extent cx="6012180" cy="2672715"/>
            <wp:effectExtent l="0" t="0" r="762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64"/>
                    <a:stretch>
                      <a:fillRect/>
                    </a:stretch>
                  </pic:blipFill>
                  <pic:spPr>
                    <a:xfrm>
                      <a:off x="0" y="0"/>
                      <a:ext cx="6012180" cy="2672715"/>
                    </a:xfrm>
                    <a:prstGeom prst="rect">
                      <a:avLst/>
                    </a:prstGeom>
                  </pic:spPr>
                </pic:pic>
              </a:graphicData>
            </a:graphic>
          </wp:inline>
        </w:drawing>
      </w:r>
    </w:p>
    <w:tbl>
      <w:tblPr>
        <w:tblStyle w:val="36"/>
        <w:tblW w:w="9474" w:type="dxa"/>
        <w:tblInd w:w="2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1"/>
        <w:gridCol w:w="7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1" w:type="dxa"/>
          </w:tcPr>
          <w:p>
            <w:pPr>
              <w:ind w:left="0" w:leftChars="0" w:right="210"/>
            </w:pPr>
            <w:r>
              <w:rPr>
                <w:rFonts w:hint="eastAsia"/>
              </w:rPr>
              <w:t>通用设置</w:t>
            </w:r>
          </w:p>
        </w:tc>
        <w:tc>
          <w:tcPr>
            <w:tcW w:w="7733" w:type="dxa"/>
          </w:tcPr>
          <w:p>
            <w:pPr>
              <w:ind w:left="0" w:leftChars="0" w:right="210"/>
            </w:pPr>
            <w:r>
              <w:rPr>
                <w:rFonts w:hint="eastAsia"/>
              </w:rPr>
              <w:t>时间设置：</w:t>
            </w:r>
          </w:p>
          <w:p>
            <w:pPr>
              <w:ind w:left="0" w:leftChars="0" w:right="210"/>
            </w:pPr>
            <w:r>
              <w:t>勾选计算机时间同步，然后点击设置，编码器的时间将同计算机时间同步</w:t>
            </w:r>
            <w:r>
              <w:rPr>
                <w:rFonts w:hint="eastAsia"/>
              </w:rPr>
              <w:t>。</w:t>
            </w:r>
          </w:p>
          <w:p>
            <w:pPr>
              <w:ind w:left="0" w:leftChars="0" w:right="210"/>
            </w:pPr>
            <w:r>
              <w:rPr>
                <w:rFonts w:hint="eastAsia"/>
              </w:rPr>
              <w:t xml:space="preserve">日期格式： </w:t>
            </w:r>
          </w:p>
          <w:p>
            <w:pPr>
              <w:ind w:left="0" w:leftChars="0" w:right="210"/>
            </w:pPr>
            <w:r>
              <w:t>年月日，日月年，月日年三种方式可选。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1" w:type="dxa"/>
          </w:tcPr>
          <w:p>
            <w:pPr>
              <w:ind w:left="0" w:leftChars="0" w:right="210"/>
            </w:pPr>
            <w:r>
              <w:rPr>
                <w:rFonts w:hint="eastAsia"/>
              </w:rPr>
              <w:t>用户管理</w:t>
            </w:r>
          </w:p>
        </w:tc>
        <w:tc>
          <w:tcPr>
            <w:tcW w:w="7733" w:type="dxa"/>
          </w:tcPr>
          <w:p>
            <w:pPr>
              <w:ind w:left="0" w:leftChars="0" w:right="210"/>
            </w:pPr>
            <w:r>
              <w:t>Admin用户无法删除，但是可以修改密码</w:t>
            </w:r>
            <w:r>
              <w:rPr>
                <w:rFonts w:hint="eastAsia"/>
              </w:rPr>
              <w:t>。</w:t>
            </w:r>
          </w:p>
          <w:p>
            <w:pPr>
              <w:ind w:left="0" w:leftChars="0" w:right="210"/>
            </w:pPr>
            <w:r>
              <w:rPr>
                <w:rFonts w:hint="eastAsia"/>
              </w:rPr>
              <w:t>用户可以自行增加新的用户。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1" w:type="dxa"/>
          </w:tcPr>
          <w:p>
            <w:pPr>
              <w:ind w:left="0" w:leftChars="0" w:right="210"/>
            </w:pPr>
            <w:r>
              <w:rPr>
                <w:rFonts w:hint="eastAsia"/>
              </w:rPr>
              <w:t>串口管理</w:t>
            </w:r>
          </w:p>
        </w:tc>
        <w:tc>
          <w:tcPr>
            <w:tcW w:w="7733" w:type="dxa"/>
          </w:tcPr>
          <w:p>
            <w:pPr>
              <w:ind w:left="0" w:leftChars="0" w:right="210"/>
            </w:pPr>
            <w:r>
              <w:rPr>
                <w:rFonts w:hint="eastAsia"/>
              </w:rPr>
              <w:t>此功能暂不支持。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1" w:type="dxa"/>
          </w:tcPr>
          <w:p>
            <w:pPr>
              <w:ind w:left="0" w:leftChars="0" w:right="210"/>
            </w:pPr>
            <w:r>
              <w:rPr>
                <w:rFonts w:hint="eastAsia"/>
              </w:rPr>
              <w:t>自动维护</w:t>
            </w:r>
          </w:p>
        </w:tc>
        <w:tc>
          <w:tcPr>
            <w:tcW w:w="7733" w:type="dxa"/>
          </w:tcPr>
          <w:p>
            <w:pPr>
              <w:ind w:left="0" w:leftChars="0" w:right="210"/>
            </w:pPr>
            <w:r>
              <w:rPr>
                <w:rFonts w:hint="eastAsia"/>
              </w:rPr>
              <w:t>开启自动维护后，设备将在指定日期指定时间重启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1" w:type="dxa"/>
          </w:tcPr>
          <w:p>
            <w:pPr>
              <w:ind w:left="0" w:leftChars="0" w:right="210"/>
            </w:pPr>
            <w:r>
              <w:rPr>
                <w:rFonts w:hint="eastAsia"/>
              </w:rPr>
              <w:t>默认参数</w:t>
            </w:r>
          </w:p>
        </w:tc>
        <w:tc>
          <w:tcPr>
            <w:tcW w:w="7733" w:type="dxa"/>
          </w:tcPr>
          <w:p>
            <w:pPr>
              <w:ind w:left="0" w:leftChars="0" w:right="210"/>
            </w:pPr>
            <w:r>
              <w:t>勾选恢复出厂设置</w:t>
            </w:r>
            <w:r>
              <w:rPr>
                <w:rFonts w:hint="eastAsia"/>
              </w:rPr>
              <w:t>。</w:t>
            </w:r>
            <w:r>
              <w:t>点击重启按钮，重启设备。</w:t>
            </w:r>
          </w:p>
        </w:tc>
      </w:tr>
    </w:tbl>
    <w:p>
      <w:pPr>
        <w:ind w:left="210" w:right="210"/>
      </w:pPr>
    </w:p>
    <w:p>
      <w:pPr>
        <w:pStyle w:val="4"/>
        <w:numPr>
          <w:ilvl w:val="0"/>
          <w:numId w:val="0"/>
        </w:numPr>
        <w:ind w:right="210"/>
      </w:pPr>
      <w:bookmarkStart w:id="47" w:name="_Toc18673833"/>
      <w:r>
        <w:rPr>
          <w:rFonts w:hint="eastAsia"/>
        </w:rPr>
        <w:t>4.2.8</w:t>
      </w:r>
      <w:r>
        <w:t xml:space="preserve"> </w:t>
      </w:r>
      <w:r>
        <w:rPr>
          <w:rFonts w:hint="eastAsia"/>
        </w:rPr>
        <w:t>关于</w:t>
      </w:r>
      <w:bookmarkEnd w:id="47"/>
    </w:p>
    <w:p>
      <w:pPr>
        <w:ind w:left="210" w:right="210"/>
      </w:pPr>
      <w:r>
        <w:drawing>
          <wp:inline distT="0" distB="0" distL="0" distR="0">
            <wp:extent cx="5780405" cy="1041400"/>
            <wp:effectExtent l="0" t="0" r="0" b="635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65"/>
                    <a:stretch>
                      <a:fillRect/>
                    </a:stretch>
                  </pic:blipFill>
                  <pic:spPr>
                    <a:xfrm>
                      <a:off x="0" y="0"/>
                      <a:ext cx="5795513" cy="1044269"/>
                    </a:xfrm>
                    <a:prstGeom prst="rect">
                      <a:avLst/>
                    </a:prstGeom>
                  </pic:spPr>
                </pic:pic>
              </a:graphicData>
            </a:graphic>
          </wp:inline>
        </w:drawing>
      </w:r>
    </w:p>
    <w:tbl>
      <w:tblPr>
        <w:tblStyle w:val="36"/>
        <w:tblW w:w="9474" w:type="dxa"/>
        <w:tblInd w:w="2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1"/>
        <w:gridCol w:w="7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1" w:type="dxa"/>
          </w:tcPr>
          <w:p>
            <w:pPr>
              <w:ind w:left="0" w:leftChars="0" w:right="210"/>
            </w:pPr>
            <w:r>
              <w:rPr>
                <w:rFonts w:hint="eastAsia"/>
              </w:rPr>
              <w:t>系统信息</w:t>
            </w:r>
          </w:p>
        </w:tc>
        <w:tc>
          <w:tcPr>
            <w:tcW w:w="7733" w:type="dxa"/>
          </w:tcPr>
          <w:p>
            <w:pPr>
              <w:ind w:left="0" w:leftChars="0" w:right="210"/>
            </w:pPr>
            <w:r>
              <w:rPr>
                <w:rFonts w:hint="eastAsia"/>
              </w:rPr>
              <w:t>列举了设备一些基本信息</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1" w:type="dxa"/>
          </w:tcPr>
          <w:p>
            <w:pPr>
              <w:ind w:left="0" w:leftChars="0" w:right="210"/>
            </w:pPr>
            <w:r>
              <w:rPr>
                <w:rFonts w:hint="eastAsia"/>
              </w:rPr>
              <w:t>升级</w:t>
            </w:r>
          </w:p>
        </w:tc>
        <w:tc>
          <w:tcPr>
            <w:tcW w:w="7733" w:type="dxa"/>
          </w:tcPr>
          <w:p>
            <w:pPr>
              <w:ind w:left="0" w:leftChars="0" w:right="210"/>
            </w:pPr>
            <w:r>
              <w:rPr>
                <w:rFonts w:hint="eastAsia"/>
              </w:rPr>
              <w:t>点击【选择按钮】在本地文件中选择升级包，点击在弹出对话框中选中i</w:t>
            </w:r>
            <w:r>
              <w:t>mg</w:t>
            </w:r>
            <w:r>
              <w:rPr>
                <w:rFonts w:hint="eastAsia"/>
              </w:rPr>
              <w:t>后缀文件进行升级。升级完成后，设备会自动重启。</w:t>
            </w:r>
          </w:p>
        </w:tc>
      </w:tr>
    </w:tbl>
    <w:p>
      <w:pPr>
        <w:ind w:left="99" w:leftChars="47" w:right="210"/>
      </w:pPr>
    </w:p>
    <w:p>
      <w:pPr>
        <w:ind w:left="210" w:right="210"/>
      </w:pPr>
    </w:p>
    <w:p>
      <w:pPr>
        <w:ind w:left="210" w:right="210"/>
      </w:pPr>
    </w:p>
    <w:bookmarkEnd w:id="1"/>
    <w:bookmarkEnd w:id="2"/>
    <w:bookmarkEnd w:id="3"/>
    <w:bookmarkEnd w:id="4"/>
    <w:bookmarkEnd w:id="5"/>
    <w:p>
      <w:pPr>
        <w:ind w:left="210" w:right="210"/>
      </w:pPr>
      <w:r>
        <w:br w:type="page"/>
      </w:r>
    </w:p>
    <w:p>
      <w:pPr>
        <w:pStyle w:val="2"/>
        <w:numPr>
          <w:ilvl w:val="0"/>
          <w:numId w:val="3"/>
        </w:numPr>
        <w:ind w:right="210"/>
      </w:pPr>
      <w:bookmarkStart w:id="48" w:name="_Toc18673834"/>
      <w:r>
        <w:rPr>
          <w:rFonts w:hint="eastAsia"/>
        </w:rPr>
        <w:t>FAQ</w:t>
      </w:r>
      <w:bookmarkEnd w:id="48"/>
      <w:bookmarkStart w:id="49" w:name="_Toc446167837"/>
      <w:bookmarkStart w:id="50" w:name="_Toc436648559"/>
      <w:bookmarkStart w:id="51" w:name="_Toc446172779"/>
      <w:bookmarkStart w:id="52" w:name="_Toc446172229"/>
    </w:p>
    <w:p>
      <w:pPr>
        <w:pStyle w:val="2"/>
        <w:numPr>
          <w:ilvl w:val="1"/>
          <w:numId w:val="3"/>
        </w:numPr>
        <w:ind w:right="210"/>
        <w:rPr>
          <w:rFonts w:ascii="Cambria" w:hAnsi="Cambria"/>
          <w:kern w:val="0"/>
          <w:sz w:val="24"/>
          <w:szCs w:val="32"/>
        </w:rPr>
      </w:pPr>
      <w:bookmarkStart w:id="53" w:name="_Toc18673835"/>
      <w:bookmarkStart w:id="54" w:name="_Toc496631621"/>
      <w:bookmarkStart w:id="55" w:name="_Toc470881214"/>
      <w:bookmarkStart w:id="56" w:name="_Toc457234724"/>
      <w:bookmarkStart w:id="57" w:name="_Toc460515946"/>
      <w:r>
        <w:rPr>
          <w:rFonts w:hint="eastAsia" w:ascii="Cambria" w:hAnsi="Cambria"/>
          <w:kern w:val="0"/>
          <w:sz w:val="24"/>
          <w:szCs w:val="32"/>
        </w:rPr>
        <w:t>如何使用VLC通过设备网口R</w:t>
      </w:r>
      <w:r>
        <w:rPr>
          <w:rFonts w:ascii="Cambria" w:hAnsi="Cambria"/>
          <w:kern w:val="0"/>
          <w:sz w:val="24"/>
          <w:szCs w:val="32"/>
        </w:rPr>
        <w:t>TSP</w:t>
      </w:r>
      <w:r>
        <w:rPr>
          <w:rFonts w:hint="eastAsia" w:ascii="Cambria" w:hAnsi="Cambria"/>
          <w:kern w:val="0"/>
          <w:sz w:val="24"/>
          <w:szCs w:val="32"/>
        </w:rPr>
        <w:t>预览编码器图像</w:t>
      </w:r>
      <w:bookmarkEnd w:id="49"/>
      <w:bookmarkEnd w:id="50"/>
      <w:bookmarkEnd w:id="51"/>
      <w:bookmarkEnd w:id="52"/>
      <w:bookmarkEnd w:id="53"/>
      <w:bookmarkEnd w:id="54"/>
      <w:bookmarkEnd w:id="55"/>
      <w:bookmarkEnd w:id="56"/>
      <w:bookmarkEnd w:id="57"/>
    </w:p>
    <w:p>
      <w:pPr>
        <w:ind w:left="210" w:right="210"/>
      </w:pPr>
      <w:r>
        <w:rPr>
          <w:rFonts w:hint="eastAsia"/>
        </w:rPr>
        <w:t>为了验证图像是否正常，可以通过P</w:t>
      </w:r>
      <w:r>
        <w:t>C</w:t>
      </w:r>
      <w:r>
        <w:rPr>
          <w:rFonts w:hint="eastAsia"/>
        </w:rPr>
        <w:t>端安装V</w:t>
      </w:r>
      <w:r>
        <w:t>LC</w:t>
      </w:r>
      <w:r>
        <w:rPr>
          <w:rFonts w:hint="eastAsia"/>
        </w:rPr>
        <w:t>，使用有线网口来本地预览图像</w:t>
      </w:r>
    </w:p>
    <w:p>
      <w:pPr>
        <w:ind w:left="210" w:right="210"/>
      </w:pPr>
      <w:r>
        <w:rPr>
          <w:rFonts w:hint="eastAsia"/>
        </w:rPr>
        <w:t>打开VLC-&gt;媒体-&gt;打开网络串流，在弹出的对话框中输入URL地址。</w:t>
      </w:r>
    </w:p>
    <w:p>
      <w:pPr>
        <w:ind w:left="210" w:right="210"/>
      </w:pPr>
      <w:r>
        <w:rPr>
          <w:rFonts w:hint="eastAsia"/>
        </w:rPr>
        <w:t>编码器的主码流URL地址：</w:t>
      </w:r>
      <w:r>
        <w:t>rtsp://</w:t>
      </w:r>
      <w:r>
        <w:rPr>
          <w:rFonts w:hint="eastAsia"/>
        </w:rPr>
        <w:t>IP地址</w:t>
      </w:r>
      <w:r>
        <w:t>/stream0</w:t>
      </w:r>
    </w:p>
    <w:p>
      <w:pPr>
        <w:ind w:left="210" w:right="210"/>
      </w:pPr>
      <w:r>
        <w:rPr>
          <w:rFonts w:hint="eastAsia"/>
        </w:rPr>
        <w:t>编码器的子码流URL地址：</w:t>
      </w:r>
      <w:r>
        <w:t>rtsp://</w:t>
      </w:r>
      <w:r>
        <w:rPr>
          <w:rFonts w:hint="eastAsia"/>
        </w:rPr>
        <w:t>IP地址</w:t>
      </w:r>
      <w:r>
        <w:t>/stream</w:t>
      </w:r>
      <w:r>
        <w:rPr>
          <w:rFonts w:hint="eastAsia"/>
        </w:rPr>
        <w:t>1</w:t>
      </w:r>
    </w:p>
    <w:p>
      <w:pPr>
        <w:ind w:left="210" w:right="210"/>
      </w:pPr>
      <w:r>
        <w:rPr>
          <w:rFonts w:hint="eastAsia"/>
        </w:rPr>
        <w:t>如下图所示，示例的U</w:t>
      </w:r>
      <w:r>
        <w:t>RL</w:t>
      </w:r>
      <w:r>
        <w:rPr>
          <w:rFonts w:hint="eastAsia"/>
        </w:rPr>
        <w:t>地址如下图所示，点击播放即可预览图像。如果没有视频输入，则显示蓝屏。</w:t>
      </w:r>
    </w:p>
    <w:p>
      <w:pPr>
        <w:ind w:left="210" w:right="210"/>
      </w:pPr>
    </w:p>
    <w:p>
      <w:pPr>
        <w:ind w:left="99" w:leftChars="47" w:right="210"/>
      </w:pPr>
      <w:r>
        <w:drawing>
          <wp:inline distT="0" distB="0" distL="0" distR="0">
            <wp:extent cx="5549900" cy="49339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66"/>
                    <a:stretch>
                      <a:fillRect/>
                    </a:stretch>
                  </pic:blipFill>
                  <pic:spPr>
                    <a:xfrm>
                      <a:off x="0" y="0"/>
                      <a:ext cx="5550185" cy="4934204"/>
                    </a:xfrm>
                    <a:prstGeom prst="rect">
                      <a:avLst/>
                    </a:prstGeom>
                  </pic:spPr>
                </pic:pic>
              </a:graphicData>
            </a:graphic>
          </wp:inline>
        </w:drawing>
      </w:r>
    </w:p>
    <w:p>
      <w:pPr>
        <w:pStyle w:val="2"/>
        <w:numPr>
          <w:ilvl w:val="1"/>
          <w:numId w:val="3"/>
        </w:numPr>
        <w:ind w:right="210"/>
        <w:rPr>
          <w:rFonts w:ascii="Cambria" w:hAnsi="Cambria"/>
          <w:kern w:val="0"/>
          <w:sz w:val="24"/>
          <w:szCs w:val="32"/>
        </w:rPr>
      </w:pPr>
      <w:bookmarkStart w:id="58" w:name="_Toc18673836"/>
      <w:r>
        <w:rPr>
          <w:rFonts w:hint="eastAsia" w:ascii="Cambria" w:hAnsi="Cambria"/>
          <w:kern w:val="0"/>
          <w:sz w:val="24"/>
          <w:szCs w:val="32"/>
        </w:rPr>
        <w:t>如何使用VLC通过</w:t>
      </w:r>
      <w:r>
        <w:rPr>
          <w:rFonts w:ascii="Cambria" w:hAnsi="Cambria"/>
          <w:kern w:val="0"/>
          <w:sz w:val="24"/>
          <w:szCs w:val="32"/>
        </w:rPr>
        <w:t>RTMP</w:t>
      </w:r>
      <w:r>
        <w:rPr>
          <w:rFonts w:hint="eastAsia" w:ascii="Cambria" w:hAnsi="Cambria"/>
          <w:kern w:val="0"/>
          <w:sz w:val="24"/>
          <w:szCs w:val="32"/>
        </w:rPr>
        <w:t>预览编码器图像</w:t>
      </w:r>
      <w:bookmarkEnd w:id="58"/>
    </w:p>
    <w:p>
      <w:pPr>
        <w:ind w:left="210" w:right="210"/>
      </w:pPr>
      <w:r>
        <w:rPr>
          <w:rFonts w:hint="eastAsia"/>
        </w:rPr>
        <w:t>拓仓科技提供一键直播服务，在V</w:t>
      </w:r>
      <w:r>
        <w:t>LC</w:t>
      </w:r>
      <w:r>
        <w:rPr>
          <w:rFonts w:hint="eastAsia"/>
        </w:rPr>
        <w:t>输入一键直播对应的播放地址，即可预览图像</w:t>
      </w:r>
      <w:r>
        <w:t xml:space="preserve"> </w:t>
      </w:r>
    </w:p>
    <w:p>
      <w:pPr>
        <w:ind w:left="210" w:right="210"/>
      </w:pPr>
      <w:r>
        <w:rPr>
          <w:rFonts w:hint="eastAsia"/>
        </w:rPr>
        <w:t>打开VLC-&gt;媒体-&gt;打开网络串流，在弹出的对话框中输入URL地址。U</w:t>
      </w:r>
      <w:r>
        <w:t>RL</w:t>
      </w:r>
      <w:r>
        <w:rPr>
          <w:rFonts w:hint="eastAsia"/>
        </w:rPr>
        <w:t>地址可以在微信小程序的推流通道中找到</w:t>
      </w:r>
    </w:p>
    <w:p>
      <w:pPr>
        <w:ind w:left="210" w:right="210"/>
      </w:pPr>
      <w:r>
        <w:drawing>
          <wp:inline distT="0" distB="0" distL="0" distR="0">
            <wp:extent cx="4824730" cy="3713480"/>
            <wp:effectExtent l="0" t="0" r="0" b="127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67"/>
                    <a:stretch>
                      <a:fillRect/>
                    </a:stretch>
                  </pic:blipFill>
                  <pic:spPr>
                    <a:xfrm>
                      <a:off x="0" y="0"/>
                      <a:ext cx="4825323" cy="3713951"/>
                    </a:xfrm>
                    <a:prstGeom prst="rect">
                      <a:avLst/>
                    </a:prstGeom>
                  </pic:spPr>
                </pic:pic>
              </a:graphicData>
            </a:graphic>
          </wp:inline>
        </w:drawing>
      </w:r>
    </w:p>
    <w:p>
      <w:pPr>
        <w:pStyle w:val="2"/>
        <w:numPr>
          <w:ilvl w:val="1"/>
          <w:numId w:val="3"/>
        </w:numPr>
        <w:ind w:right="210"/>
        <w:rPr>
          <w:rFonts w:ascii="Cambria" w:hAnsi="Cambria"/>
          <w:kern w:val="0"/>
          <w:sz w:val="24"/>
          <w:szCs w:val="32"/>
        </w:rPr>
      </w:pPr>
      <w:bookmarkStart w:id="59" w:name="_Toc18673837"/>
      <w:r>
        <w:rPr>
          <w:rFonts w:hint="eastAsia" w:ascii="Cambria" w:hAnsi="Cambria"/>
          <w:kern w:val="0"/>
          <w:sz w:val="24"/>
          <w:szCs w:val="32"/>
        </w:rPr>
        <w:t>点播图像显示无视频输入</w:t>
      </w:r>
      <w:bookmarkEnd w:id="59"/>
    </w:p>
    <w:p>
      <w:pPr>
        <w:pStyle w:val="68"/>
        <w:numPr>
          <w:ilvl w:val="0"/>
          <w:numId w:val="7"/>
        </w:numPr>
        <w:ind w:leftChars="0" w:right="210" w:firstLineChars="0"/>
      </w:pPr>
      <w:r>
        <w:rPr>
          <w:rFonts w:hint="eastAsia"/>
        </w:rPr>
        <w:t>请检查网页中视频输入界面中，输入源配置的是否和实际的信号源一致。</w:t>
      </w:r>
    </w:p>
    <w:p>
      <w:pPr>
        <w:pStyle w:val="68"/>
        <w:ind w:left="570" w:leftChars="0" w:right="210" w:firstLine="0" w:firstLineChars="0"/>
      </w:pPr>
      <w:r>
        <w:rPr>
          <w:rFonts w:hint="eastAsia"/>
        </w:rPr>
        <w:t>如果网页中设置为HDMI，实际插入的是HDSDI，将会显示无视频输入，设备会自动插入蓝屏。</w:t>
      </w:r>
    </w:p>
    <w:p>
      <w:pPr>
        <w:pStyle w:val="68"/>
        <w:numPr>
          <w:ilvl w:val="0"/>
          <w:numId w:val="7"/>
        </w:numPr>
        <w:ind w:leftChars="0" w:right="210" w:firstLineChars="0"/>
      </w:pPr>
      <w:r>
        <w:rPr>
          <w:rFonts w:hint="eastAsia"/>
        </w:rPr>
        <w:t>如果端口配置和实际输入的一致，当前是H</w:t>
      </w:r>
      <w:r>
        <w:t>DMI</w:t>
      </w:r>
      <w:r>
        <w:rPr>
          <w:rFonts w:hint="eastAsia"/>
        </w:rPr>
        <w:t>输入的情况，请查看当前分辨率是否支持。不同的硬件设备支持的分辨率是不同的，如果输入4</w:t>
      </w:r>
      <w:r>
        <w:t>K</w:t>
      </w:r>
      <w:r>
        <w:rPr>
          <w:rFonts w:hint="eastAsia"/>
        </w:rPr>
        <w:t>分辨率，某些型号的设备会显示无视频输入</w:t>
      </w:r>
    </w:p>
    <w:p>
      <w:pPr>
        <w:pStyle w:val="68"/>
        <w:numPr>
          <w:ilvl w:val="0"/>
          <w:numId w:val="7"/>
        </w:numPr>
        <w:ind w:leftChars="0" w:right="210" w:firstLineChars="0"/>
      </w:pPr>
      <w:r>
        <w:rPr>
          <w:rFonts w:hint="eastAsia"/>
        </w:rPr>
        <w:t>如果H</w:t>
      </w:r>
      <w:r>
        <w:t>DSDI</w:t>
      </w:r>
      <w:r>
        <w:rPr>
          <w:rFonts w:hint="eastAsia"/>
        </w:rPr>
        <w:t>输入，则查看线材的质量是否可靠。H</w:t>
      </w:r>
      <w:r>
        <w:t>DSDI</w:t>
      </w:r>
      <w:r>
        <w:rPr>
          <w:rFonts w:hint="eastAsia"/>
        </w:rPr>
        <w:t>属于高速串行信号，如果传输距离超过50米，有很大可能会引起视频信号无法锁定的问题</w:t>
      </w:r>
    </w:p>
    <w:p>
      <w:pPr>
        <w:ind w:left="0" w:leftChars="0" w:right="210"/>
      </w:pPr>
    </w:p>
    <w:p>
      <w:pPr>
        <w:pStyle w:val="2"/>
        <w:numPr>
          <w:ilvl w:val="1"/>
          <w:numId w:val="3"/>
        </w:numPr>
        <w:ind w:right="210"/>
        <w:rPr>
          <w:rFonts w:ascii="Cambria" w:hAnsi="Cambria"/>
          <w:kern w:val="0"/>
          <w:sz w:val="24"/>
          <w:szCs w:val="32"/>
        </w:rPr>
      </w:pPr>
      <w:bookmarkStart w:id="60" w:name="_Toc18673838"/>
      <w:r>
        <w:rPr>
          <w:rFonts w:hint="eastAsia" w:ascii="Cambria" w:hAnsi="Cambria"/>
          <w:kern w:val="0"/>
          <w:sz w:val="24"/>
          <w:szCs w:val="32"/>
        </w:rPr>
        <w:t>HDMI或者SDI接入时没有声音</w:t>
      </w:r>
      <w:bookmarkEnd w:id="60"/>
    </w:p>
    <w:p>
      <w:pPr>
        <w:pStyle w:val="68"/>
        <w:numPr>
          <w:ilvl w:val="0"/>
          <w:numId w:val="8"/>
        </w:numPr>
        <w:ind w:leftChars="0" w:right="210" w:firstLineChars="0"/>
      </w:pPr>
      <w:r>
        <w:t xml:space="preserve"> </w:t>
      </w:r>
      <w:r>
        <w:rPr>
          <w:rFonts w:hint="eastAsia"/>
        </w:rPr>
        <w:t>请检查W</w:t>
      </w:r>
      <w:r>
        <w:t>EB</w:t>
      </w:r>
      <w:r>
        <w:rPr>
          <w:rFonts w:hint="eastAsia"/>
        </w:rPr>
        <w:t>中视频输入界面中，是否选择了line输入。请将内嵌音频选项勾选。只有勾选内嵌的情况下，H</w:t>
      </w:r>
      <w:r>
        <w:t>DSDI</w:t>
      </w:r>
      <w:r>
        <w:rPr>
          <w:rFonts w:hint="eastAsia"/>
        </w:rPr>
        <w:t>和S</w:t>
      </w:r>
      <w:r>
        <w:t>DI</w:t>
      </w:r>
      <w:r>
        <w:rPr>
          <w:rFonts w:hint="eastAsia"/>
        </w:rPr>
        <w:t>的声音才会被码流中包含</w:t>
      </w:r>
    </w:p>
    <w:p>
      <w:pPr>
        <w:pStyle w:val="68"/>
        <w:numPr>
          <w:ilvl w:val="0"/>
          <w:numId w:val="8"/>
        </w:numPr>
        <w:ind w:leftChars="0" w:right="210" w:firstLineChars="0"/>
      </w:pPr>
      <w:r>
        <w:rPr>
          <w:rFonts w:hint="eastAsia"/>
        </w:rPr>
        <w:t>请检查编码设置中的音频是否包含，如果不包含音频，则音频信号不会被包含在码流中</w:t>
      </w:r>
    </w:p>
    <w:p>
      <w:pPr>
        <w:pStyle w:val="68"/>
        <w:ind w:left="570" w:leftChars="0" w:right="210" w:firstLine="0" w:firstLineChars="0"/>
      </w:pPr>
    </w:p>
    <w:p>
      <w:pPr>
        <w:ind w:left="0" w:leftChars="0" w:right="210"/>
      </w:pPr>
    </w:p>
    <w:p>
      <w:pPr>
        <w:pStyle w:val="2"/>
        <w:numPr>
          <w:ilvl w:val="1"/>
          <w:numId w:val="3"/>
        </w:numPr>
        <w:ind w:right="210"/>
        <w:rPr>
          <w:rFonts w:ascii="Cambria" w:hAnsi="Cambria"/>
          <w:kern w:val="0"/>
          <w:sz w:val="24"/>
          <w:szCs w:val="32"/>
        </w:rPr>
      </w:pPr>
      <w:bookmarkStart w:id="61" w:name="_Toc18673839"/>
      <w:r>
        <w:rPr>
          <w:rFonts w:hint="eastAsia" w:ascii="Cambria" w:hAnsi="Cambria"/>
          <w:kern w:val="0"/>
          <w:sz w:val="24"/>
          <w:szCs w:val="32"/>
        </w:rPr>
        <w:t>直播平台无法接收到推流视频</w:t>
      </w:r>
      <w:bookmarkEnd w:id="61"/>
    </w:p>
    <w:p>
      <w:pPr>
        <w:pStyle w:val="68"/>
        <w:numPr>
          <w:ilvl w:val="0"/>
          <w:numId w:val="9"/>
        </w:numPr>
        <w:ind w:leftChars="0" w:right="210" w:firstLineChars="0"/>
      </w:pPr>
      <w:r>
        <w:rPr>
          <w:rFonts w:hint="eastAsia"/>
        </w:rPr>
        <w:t>请使用V</w:t>
      </w:r>
      <w:r>
        <w:t>LC</w:t>
      </w:r>
      <w:r>
        <w:rPr>
          <w:rFonts w:hint="eastAsia"/>
        </w:rPr>
        <w:t>预览R</w:t>
      </w:r>
      <w:r>
        <w:t>TSP</w:t>
      </w:r>
      <w:r>
        <w:rPr>
          <w:rFonts w:hint="eastAsia"/>
        </w:rPr>
        <w:t>流，判断本地视频是否有。</w:t>
      </w:r>
    </w:p>
    <w:p>
      <w:pPr>
        <w:pStyle w:val="68"/>
        <w:numPr>
          <w:ilvl w:val="0"/>
          <w:numId w:val="9"/>
        </w:numPr>
        <w:ind w:leftChars="0" w:right="210" w:firstLineChars="0"/>
      </w:pPr>
      <w:r>
        <w:rPr>
          <w:rFonts w:hint="eastAsia"/>
        </w:rPr>
        <w:t>请检查R</w:t>
      </w:r>
      <w:r>
        <w:t>TMP</w:t>
      </w:r>
      <w:r>
        <w:rPr>
          <w:rFonts w:hint="eastAsia"/>
        </w:rPr>
        <w:t>的推流地址是否设置正确，推流开关是否打开。</w:t>
      </w:r>
    </w:p>
    <w:p>
      <w:pPr>
        <w:pStyle w:val="68"/>
        <w:numPr>
          <w:ilvl w:val="0"/>
          <w:numId w:val="9"/>
        </w:numPr>
        <w:ind w:leftChars="0" w:right="210" w:firstLineChars="0"/>
      </w:pPr>
      <w:r>
        <w:rPr>
          <w:rFonts w:hint="eastAsia"/>
        </w:rPr>
        <w:t>检查W</w:t>
      </w:r>
      <w:r>
        <w:t>IFI</w:t>
      </w:r>
      <w:r>
        <w:rPr>
          <w:rFonts w:hint="eastAsia"/>
        </w:rPr>
        <w:t>/4</w:t>
      </w:r>
      <w:r>
        <w:t>G/LAN</w:t>
      </w:r>
      <w:r>
        <w:rPr>
          <w:rFonts w:hint="eastAsia"/>
        </w:rPr>
        <w:t>网口是否正常。如果是4</w:t>
      </w:r>
      <w:r>
        <w:t>G</w:t>
      </w:r>
      <w:r>
        <w:rPr>
          <w:rFonts w:hint="eastAsia"/>
        </w:rPr>
        <w:t>信号请检查</w:t>
      </w:r>
      <w:r>
        <w:t>SIM</w:t>
      </w:r>
      <w:r>
        <w:rPr>
          <w:rFonts w:hint="eastAsia"/>
        </w:rPr>
        <w:t>卡是否插入，4</w:t>
      </w:r>
      <w:r>
        <w:t>G</w:t>
      </w:r>
      <w:r>
        <w:rPr>
          <w:rFonts w:hint="eastAsia"/>
        </w:rPr>
        <w:t>是否注册到网络，以及信号强度是否良好。信号强度确认4</w:t>
      </w:r>
      <w:r>
        <w:t>G</w:t>
      </w:r>
      <w:r>
        <w:rPr>
          <w:rFonts w:hint="eastAsia"/>
        </w:rPr>
        <w:t>推流信号带宽的重要参数。为保证推流码率在2048</w:t>
      </w:r>
      <w:r>
        <w:t>K</w:t>
      </w:r>
      <w:r>
        <w:rPr>
          <w:rFonts w:hint="eastAsia"/>
        </w:rPr>
        <w:t>bps以上，请务必保证信号强度在-50</w:t>
      </w:r>
      <w:r>
        <w:t>DB</w:t>
      </w:r>
      <w:r>
        <w:rPr>
          <w:rFonts w:hint="eastAsia"/>
        </w:rPr>
        <w:t>m以上。</w:t>
      </w:r>
    </w:p>
    <w:p>
      <w:pPr>
        <w:pStyle w:val="68"/>
        <w:numPr>
          <w:ilvl w:val="0"/>
          <w:numId w:val="9"/>
        </w:numPr>
        <w:ind w:leftChars="0" w:right="210" w:firstLineChars="0"/>
      </w:pPr>
      <w:r>
        <w:rPr>
          <w:rFonts w:hint="eastAsia"/>
        </w:rPr>
        <w:t>请调小视频编码的分辨率或者码率，推到公网的数据有可能会应为视频数据带宽太大导致无法完整的传输视频帧而导致直播平台无法预览。1080</w:t>
      </w:r>
      <w:r>
        <w:t>P30</w:t>
      </w:r>
      <w:r>
        <w:rPr>
          <w:rFonts w:hint="eastAsia"/>
        </w:rPr>
        <w:t>可接受的码率大小为204</w:t>
      </w:r>
      <w:r>
        <w:t>8K</w:t>
      </w:r>
      <w:r>
        <w:rPr>
          <w:rFonts w:hint="eastAsia"/>
        </w:rPr>
        <w:t>bps，1280x720</w:t>
      </w:r>
      <w:r>
        <w:t>P30</w:t>
      </w:r>
      <w:r>
        <w:rPr>
          <w:rFonts w:hint="eastAsia"/>
        </w:rPr>
        <w:t>可接受的码率大小为1024</w:t>
      </w:r>
      <w:r>
        <w:t>K</w:t>
      </w:r>
      <w:r>
        <w:rPr>
          <w:rFonts w:hint="eastAsia"/>
        </w:rPr>
        <w:t>bps。</w:t>
      </w:r>
    </w:p>
    <w:p>
      <w:pPr>
        <w:pStyle w:val="2"/>
        <w:numPr>
          <w:ilvl w:val="1"/>
          <w:numId w:val="3"/>
        </w:numPr>
        <w:ind w:right="210"/>
        <w:rPr>
          <w:rFonts w:ascii="Cambria" w:hAnsi="Cambria"/>
          <w:kern w:val="0"/>
          <w:sz w:val="24"/>
          <w:szCs w:val="32"/>
        </w:rPr>
      </w:pPr>
      <w:bookmarkStart w:id="62" w:name="_Toc18673840"/>
      <w:r>
        <w:rPr>
          <w:rFonts w:hint="eastAsia" w:ascii="Cambria" w:hAnsi="Cambria"/>
          <w:kern w:val="0"/>
          <w:sz w:val="24"/>
          <w:szCs w:val="32"/>
        </w:rPr>
        <w:t>小程序的保存按钮显示灰色</w:t>
      </w:r>
      <w:bookmarkEnd w:id="62"/>
    </w:p>
    <w:p>
      <w:pPr>
        <w:ind w:left="0" w:leftChars="0" w:right="210"/>
      </w:pPr>
      <w:r>
        <w:rPr>
          <w:rFonts w:hint="eastAsia"/>
        </w:rPr>
        <w:t>1.设备下线时保存按钮为灰色。设备下线，依然可以进行设置页面，浏览下线前最后的状态。</w:t>
      </w:r>
    </w:p>
    <w:p>
      <w:pPr>
        <w:ind w:left="210" w:right="210"/>
      </w:pPr>
    </w:p>
    <w:p>
      <w:pPr>
        <w:pStyle w:val="2"/>
        <w:numPr>
          <w:ilvl w:val="1"/>
          <w:numId w:val="3"/>
        </w:numPr>
        <w:ind w:right="210"/>
        <w:rPr>
          <w:rFonts w:ascii="Cambria" w:hAnsi="Cambria"/>
          <w:kern w:val="0"/>
          <w:sz w:val="24"/>
          <w:szCs w:val="32"/>
        </w:rPr>
      </w:pPr>
      <w:r>
        <w:rPr>
          <w:rFonts w:hint="eastAsia" w:ascii="Cambria" w:hAnsi="Cambria"/>
          <w:kern w:val="0"/>
          <w:sz w:val="24"/>
          <w:szCs w:val="32"/>
        </w:rPr>
        <w:t>小程序视频页面无法播放图像</w:t>
      </w:r>
    </w:p>
    <w:p>
      <w:pPr>
        <w:ind w:left="0" w:leftChars="0" w:right="210"/>
      </w:pPr>
      <w:r>
        <w:rPr>
          <w:rFonts w:hint="eastAsia"/>
        </w:rPr>
        <w:t>1.设备视频页面只支持R</w:t>
      </w:r>
      <w:r>
        <w:t>TMP</w:t>
      </w:r>
      <w:r>
        <w:rPr>
          <w:rFonts w:hint="eastAsia"/>
        </w:rPr>
        <w:t>格式播放地址播放。请检查设备对应通道的播放地址是否已经改变。</w:t>
      </w:r>
    </w:p>
    <w:p>
      <w:pPr>
        <w:ind w:left="0" w:leftChars="0" w:right="210"/>
      </w:pPr>
      <w:r>
        <w:rPr>
          <w:rFonts w:hint="eastAsia"/>
        </w:rPr>
        <w:t>2.设备没有上线，或者没有开始推流，将无法预览图像。</w:t>
      </w:r>
    </w:p>
    <w:p>
      <w:pPr>
        <w:ind w:left="0" w:leftChars="0" w:right="210"/>
      </w:pPr>
    </w:p>
    <w:p>
      <w:pPr>
        <w:pStyle w:val="2"/>
        <w:numPr>
          <w:ilvl w:val="1"/>
          <w:numId w:val="3"/>
        </w:numPr>
        <w:ind w:right="210"/>
        <w:rPr>
          <w:rFonts w:ascii="Cambria" w:hAnsi="Cambria"/>
          <w:kern w:val="0"/>
          <w:sz w:val="24"/>
          <w:szCs w:val="32"/>
        </w:rPr>
      </w:pPr>
      <w:r>
        <w:rPr>
          <w:rFonts w:hint="eastAsia" w:ascii="Cambria" w:hAnsi="Cambria"/>
          <w:kern w:val="0"/>
          <w:sz w:val="24"/>
          <w:szCs w:val="32"/>
        </w:rPr>
        <w:t>设备打开开机按钮指示灯不亮或者四个指示灯闪烁</w:t>
      </w:r>
    </w:p>
    <w:p>
      <w:pPr>
        <w:ind w:left="210" w:right="210"/>
      </w:pPr>
      <w:r>
        <w:rPr>
          <w:rFonts w:hint="eastAsia"/>
        </w:rPr>
        <w:t>1.指示灯不亮：此时设备应处于低电量状态，设备无法开机。请进行充电。在极度低电量下，插上充电器不会立刻开机。需要充电大约5分钟后，重新打开电源开关，才能正常开机</w:t>
      </w:r>
    </w:p>
    <w:p>
      <w:pPr>
        <w:ind w:left="210" w:right="210"/>
      </w:pPr>
      <w:r>
        <w:rPr>
          <w:rFonts w:hint="eastAsia"/>
        </w:rPr>
        <w:t>2.开机四个指示灯闪烁：此时电池电量不足，无法正常开机。请对设备进行充电</w:t>
      </w:r>
    </w:p>
    <w:p>
      <w:pPr>
        <w:ind w:left="0" w:leftChars="0" w:right="210"/>
      </w:pPr>
    </w:p>
    <w:p>
      <w:pPr>
        <w:ind w:leftChars="0" w:right="210"/>
      </w:pPr>
    </w:p>
    <w:p>
      <w:pPr>
        <w:ind w:left="99" w:leftChars="47" w:right="210"/>
      </w:pPr>
    </w:p>
    <w:p>
      <w:pPr>
        <w:ind w:left="210" w:right="210"/>
        <w:rPr>
          <w:rFonts w:ascii="微软雅黑" w:hAnsi="微软雅黑"/>
          <w:sz w:val="16"/>
          <w:szCs w:val="16"/>
        </w:rPr>
      </w:pPr>
    </w:p>
    <w:sectPr>
      <w:headerReference r:id="rId5" w:type="first"/>
      <w:footerReference r:id="rId8" w:type="first"/>
      <w:headerReference r:id="rId3" w:type="default"/>
      <w:footerReference r:id="rId6" w:type="default"/>
      <w:headerReference r:id="rId4" w:type="even"/>
      <w:footerReference r:id="rId7" w:type="even"/>
      <w:pgSz w:w="11906" w:h="16838"/>
      <w:pgMar w:top="1134" w:right="1077" w:bottom="1134" w:left="1077" w:header="425" w:footer="851" w:gutter="284"/>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Arial Black">
    <w:panose1 w:val="020B0A04020102020204"/>
    <w:charset w:val="00"/>
    <w:family w:val="swiss"/>
    <w:pitch w:val="default"/>
    <w:sig w:usb0="A00002AF" w:usb1="400078FB" w:usb2="00000000" w:usb3="00000000" w:csb0="6000009F" w:csb1="DFD70000"/>
  </w:font>
  <w:font w:name="PMingLiU">
    <w:altName w:val="Microsoft JhengHei UI"/>
    <w:panose1 w:val="02010601000101010101"/>
    <w:charset w:val="88"/>
    <w:family w:val="auto"/>
    <w:pitch w:val="default"/>
    <w:sig w:usb0="00000000" w:usb1="00000000" w:usb2="00000010" w:usb3="00000000" w:csb0="00100000" w:csb1="00000000"/>
  </w:font>
  <w:font w:name="Segoe UI">
    <w:panose1 w:val="020B0502040204020203"/>
    <w:charset w:val="00"/>
    <w:family w:val="swiss"/>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left="210" w:right="210"/>
      <w:jc w:val="center"/>
    </w:pPr>
    <w:r>
      <w:fldChar w:fldCharType="begin"/>
    </w:r>
    <w:r>
      <w:instrText xml:space="preserve">PAGE   \* MERGEFORMAT</w:instrText>
    </w:r>
    <w:r>
      <w:fldChar w:fldCharType="separate"/>
    </w:r>
    <w:r>
      <w:rPr>
        <w:lang w:val="zh-CN"/>
      </w:rPr>
      <w:t>22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left="210" w:right="2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left="210" w:right="21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single" w:color="auto" w:sz="4" w:space="1"/>
      </w:pBdr>
      <w:ind w:left="0" w:leftChars="0" w:right="210"/>
      <w:jc w:val="right"/>
      <w:rPr>
        <w:rFonts w:ascii="微软雅黑" w:hAnsi="微软雅黑"/>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left="210" w:right="2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single" w:color="auto" w:sz="6" w:space="5"/>
      </w:pBdr>
      <w:ind w:left="0" w:leftChars="0" w:right="210"/>
      <w:jc w:val="right"/>
      <w:rPr>
        <w:rFonts w:ascii="Segoe UI" w:hAnsi="Segoe UI" w:cs="Segoe UI"/>
        <w:b/>
        <w:i/>
        <w:color w:val="558ED5" w:themeColor="text2" w:themeTint="99"/>
        <w:sz w:val="21"/>
        <w:szCs w:val="21"/>
        <w14:textFill>
          <w14:solidFill>
            <w14:schemeClr w14:val="tx2">
              <w14:lumMod w14:val="60000"/>
              <w14:lumOff w14:val="40000"/>
            </w14:schemeClr>
          </w14:solidFill>
        </w14:textFill>
      </w:rPr>
    </w:pPr>
    <w:r>
      <w:rPr>
        <w:rFonts w:hint="eastAsia" w:ascii="Segoe UI" w:hAnsi="Segoe UI" w:cs="Segoe UI"/>
        <w:b/>
        <w:i/>
        <w:color w:val="558ED5" w:themeColor="text2" w:themeTint="99"/>
        <w:sz w:val="21"/>
        <w:szCs w:val="21"/>
        <w14:textFill>
          <w14:solidFill>
            <w14:schemeClr w14:val="tx2">
              <w14:lumMod w14:val="60000"/>
              <w14:lumOff w14:val="40000"/>
            </w14:schemeClr>
          </w14:solidFill>
        </w14:textFil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D46542"/>
    <w:multiLevelType w:val="multilevel"/>
    <w:tmpl w:val="17D46542"/>
    <w:lvl w:ilvl="0" w:tentative="0">
      <w:start w:val="1"/>
      <w:numFmt w:val="decimal"/>
      <w:lvlText w:val="%1."/>
      <w:lvlJc w:val="left"/>
      <w:pPr>
        <w:ind w:left="459" w:hanging="360"/>
      </w:pPr>
      <w:rPr>
        <w:rFonts w:hint="default"/>
      </w:rPr>
    </w:lvl>
    <w:lvl w:ilvl="1" w:tentative="0">
      <w:start w:val="1"/>
      <w:numFmt w:val="lowerLetter"/>
      <w:lvlText w:val="%2)"/>
      <w:lvlJc w:val="left"/>
      <w:pPr>
        <w:ind w:left="939" w:hanging="420"/>
      </w:pPr>
    </w:lvl>
    <w:lvl w:ilvl="2" w:tentative="0">
      <w:start w:val="1"/>
      <w:numFmt w:val="lowerRoman"/>
      <w:lvlText w:val="%3."/>
      <w:lvlJc w:val="right"/>
      <w:pPr>
        <w:ind w:left="1359" w:hanging="420"/>
      </w:pPr>
    </w:lvl>
    <w:lvl w:ilvl="3" w:tentative="0">
      <w:start w:val="1"/>
      <w:numFmt w:val="decimal"/>
      <w:lvlText w:val="%4."/>
      <w:lvlJc w:val="left"/>
      <w:pPr>
        <w:ind w:left="1779" w:hanging="420"/>
      </w:pPr>
    </w:lvl>
    <w:lvl w:ilvl="4" w:tentative="0">
      <w:start w:val="1"/>
      <w:numFmt w:val="lowerLetter"/>
      <w:lvlText w:val="%5)"/>
      <w:lvlJc w:val="left"/>
      <w:pPr>
        <w:ind w:left="2199" w:hanging="420"/>
      </w:pPr>
    </w:lvl>
    <w:lvl w:ilvl="5" w:tentative="0">
      <w:start w:val="1"/>
      <w:numFmt w:val="lowerRoman"/>
      <w:lvlText w:val="%6."/>
      <w:lvlJc w:val="right"/>
      <w:pPr>
        <w:ind w:left="2619" w:hanging="420"/>
      </w:pPr>
    </w:lvl>
    <w:lvl w:ilvl="6" w:tentative="0">
      <w:start w:val="1"/>
      <w:numFmt w:val="decimal"/>
      <w:lvlText w:val="%7."/>
      <w:lvlJc w:val="left"/>
      <w:pPr>
        <w:ind w:left="3039" w:hanging="420"/>
      </w:pPr>
    </w:lvl>
    <w:lvl w:ilvl="7" w:tentative="0">
      <w:start w:val="1"/>
      <w:numFmt w:val="lowerLetter"/>
      <w:lvlText w:val="%8)"/>
      <w:lvlJc w:val="left"/>
      <w:pPr>
        <w:ind w:left="3459" w:hanging="420"/>
      </w:pPr>
    </w:lvl>
    <w:lvl w:ilvl="8" w:tentative="0">
      <w:start w:val="1"/>
      <w:numFmt w:val="lowerRoman"/>
      <w:lvlText w:val="%9."/>
      <w:lvlJc w:val="right"/>
      <w:pPr>
        <w:ind w:left="3879" w:hanging="420"/>
      </w:pPr>
    </w:lvl>
  </w:abstractNum>
  <w:abstractNum w:abstractNumId="1">
    <w:nsid w:val="4A196350"/>
    <w:multiLevelType w:val="multilevel"/>
    <w:tmpl w:val="4A196350"/>
    <w:lvl w:ilvl="0" w:tentative="0">
      <w:start w:val="3"/>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2">
    <w:nsid w:val="4BFC584F"/>
    <w:multiLevelType w:val="multilevel"/>
    <w:tmpl w:val="4BFC584F"/>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
    <w:nsid w:val="51DC2D59"/>
    <w:multiLevelType w:val="multilevel"/>
    <w:tmpl w:val="51DC2D59"/>
    <w:lvl w:ilvl="0" w:tentative="0">
      <w:start w:val="1"/>
      <w:numFmt w:val="decimal"/>
      <w:pStyle w:val="4"/>
      <w:lvlText w:val="%1."/>
      <w:lvlJc w:val="left"/>
      <w:pPr>
        <w:ind w:left="0" w:hanging="420"/>
      </w:pPr>
    </w:lvl>
    <w:lvl w:ilvl="1" w:tentative="0">
      <w:start w:val="1"/>
      <w:numFmt w:val="lowerLetter"/>
      <w:lvlText w:val="%2)"/>
      <w:lvlJc w:val="left"/>
      <w:pPr>
        <w:ind w:left="940" w:hanging="420"/>
      </w:pPr>
    </w:lvl>
    <w:lvl w:ilvl="2" w:tentative="0">
      <w:start w:val="1"/>
      <w:numFmt w:val="lowerRoman"/>
      <w:lvlText w:val="%3."/>
      <w:lvlJc w:val="right"/>
      <w:pPr>
        <w:ind w:left="1360" w:hanging="420"/>
      </w:pPr>
    </w:lvl>
    <w:lvl w:ilvl="3" w:tentative="0">
      <w:start w:val="1"/>
      <w:numFmt w:val="decimal"/>
      <w:lvlText w:val="%4."/>
      <w:lvlJc w:val="left"/>
      <w:pPr>
        <w:ind w:left="1780" w:hanging="420"/>
      </w:pPr>
    </w:lvl>
    <w:lvl w:ilvl="4" w:tentative="0">
      <w:start w:val="1"/>
      <w:numFmt w:val="lowerLetter"/>
      <w:lvlText w:val="%5)"/>
      <w:lvlJc w:val="left"/>
      <w:pPr>
        <w:ind w:left="2200" w:hanging="420"/>
      </w:pPr>
    </w:lvl>
    <w:lvl w:ilvl="5" w:tentative="0">
      <w:start w:val="1"/>
      <w:numFmt w:val="lowerRoman"/>
      <w:lvlText w:val="%6."/>
      <w:lvlJc w:val="right"/>
      <w:pPr>
        <w:ind w:left="2620" w:hanging="420"/>
      </w:pPr>
    </w:lvl>
    <w:lvl w:ilvl="6" w:tentative="0">
      <w:start w:val="1"/>
      <w:numFmt w:val="decimal"/>
      <w:lvlText w:val="%7."/>
      <w:lvlJc w:val="left"/>
      <w:pPr>
        <w:ind w:left="3040" w:hanging="420"/>
      </w:pPr>
    </w:lvl>
    <w:lvl w:ilvl="7" w:tentative="0">
      <w:start w:val="1"/>
      <w:numFmt w:val="lowerLetter"/>
      <w:lvlText w:val="%8)"/>
      <w:lvlJc w:val="left"/>
      <w:pPr>
        <w:ind w:left="3460" w:hanging="420"/>
      </w:pPr>
    </w:lvl>
    <w:lvl w:ilvl="8" w:tentative="0">
      <w:start w:val="1"/>
      <w:numFmt w:val="lowerRoman"/>
      <w:lvlText w:val="%9."/>
      <w:lvlJc w:val="right"/>
      <w:pPr>
        <w:ind w:left="3880" w:hanging="420"/>
      </w:pPr>
    </w:lvl>
  </w:abstractNum>
  <w:abstractNum w:abstractNumId="4">
    <w:nsid w:val="55364A60"/>
    <w:multiLevelType w:val="multilevel"/>
    <w:tmpl w:val="55364A60"/>
    <w:lvl w:ilvl="0" w:tentative="0">
      <w:start w:val="1"/>
      <w:numFmt w:val="decimal"/>
      <w:lvlText w:val="%1."/>
      <w:lvlJc w:val="left"/>
      <w:pPr>
        <w:ind w:left="570" w:hanging="360"/>
      </w:pPr>
      <w:rPr>
        <w:rFonts w:hint="default"/>
      </w:rPr>
    </w:lvl>
    <w:lvl w:ilvl="1" w:tentative="0">
      <w:start w:val="5"/>
      <w:numFmt w:val="decimal"/>
      <w:isLgl/>
      <w:lvlText w:val="%1.%2"/>
      <w:lvlJc w:val="left"/>
      <w:pPr>
        <w:ind w:left="570" w:hanging="360"/>
      </w:pPr>
      <w:rPr>
        <w:rFonts w:hint="default"/>
      </w:rPr>
    </w:lvl>
    <w:lvl w:ilvl="2" w:tentative="0">
      <w:start w:val="1"/>
      <w:numFmt w:val="decimal"/>
      <w:isLgl/>
      <w:lvlText w:val="%1.%2.%3"/>
      <w:lvlJc w:val="left"/>
      <w:pPr>
        <w:ind w:left="930" w:hanging="720"/>
      </w:pPr>
      <w:rPr>
        <w:rFonts w:hint="default"/>
      </w:rPr>
    </w:lvl>
    <w:lvl w:ilvl="3" w:tentative="0">
      <w:start w:val="1"/>
      <w:numFmt w:val="decimal"/>
      <w:isLgl/>
      <w:lvlText w:val="%1.%2.%3.%4"/>
      <w:lvlJc w:val="left"/>
      <w:pPr>
        <w:ind w:left="1290" w:hanging="1080"/>
      </w:pPr>
      <w:rPr>
        <w:rFonts w:hint="default"/>
      </w:rPr>
    </w:lvl>
    <w:lvl w:ilvl="4" w:tentative="0">
      <w:start w:val="1"/>
      <w:numFmt w:val="decimal"/>
      <w:isLgl/>
      <w:lvlText w:val="%1.%2.%3.%4.%5"/>
      <w:lvlJc w:val="left"/>
      <w:pPr>
        <w:ind w:left="1290" w:hanging="1080"/>
      </w:pPr>
      <w:rPr>
        <w:rFonts w:hint="default"/>
      </w:rPr>
    </w:lvl>
    <w:lvl w:ilvl="5" w:tentative="0">
      <w:start w:val="1"/>
      <w:numFmt w:val="decimal"/>
      <w:isLgl/>
      <w:lvlText w:val="%1.%2.%3.%4.%5.%6"/>
      <w:lvlJc w:val="left"/>
      <w:pPr>
        <w:ind w:left="1650" w:hanging="1440"/>
      </w:pPr>
      <w:rPr>
        <w:rFonts w:hint="default"/>
      </w:rPr>
    </w:lvl>
    <w:lvl w:ilvl="6" w:tentative="0">
      <w:start w:val="1"/>
      <w:numFmt w:val="decimal"/>
      <w:isLgl/>
      <w:lvlText w:val="%1.%2.%3.%4.%5.%6.%7"/>
      <w:lvlJc w:val="left"/>
      <w:pPr>
        <w:ind w:left="1650" w:hanging="1440"/>
      </w:pPr>
      <w:rPr>
        <w:rFonts w:hint="default"/>
      </w:rPr>
    </w:lvl>
    <w:lvl w:ilvl="7" w:tentative="0">
      <w:start w:val="1"/>
      <w:numFmt w:val="decimal"/>
      <w:isLgl/>
      <w:lvlText w:val="%1.%2.%3.%4.%5.%6.%7.%8"/>
      <w:lvlJc w:val="left"/>
      <w:pPr>
        <w:ind w:left="2010" w:hanging="1800"/>
      </w:pPr>
      <w:rPr>
        <w:rFonts w:hint="default"/>
      </w:rPr>
    </w:lvl>
    <w:lvl w:ilvl="8" w:tentative="0">
      <w:start w:val="1"/>
      <w:numFmt w:val="decimal"/>
      <w:isLgl/>
      <w:lvlText w:val="%1.%2.%3.%4.%5.%6.%7.%8.%9"/>
      <w:lvlJc w:val="left"/>
      <w:pPr>
        <w:ind w:left="2010" w:hanging="1800"/>
      </w:pPr>
      <w:rPr>
        <w:rFonts w:hint="default"/>
      </w:rPr>
    </w:lvl>
  </w:abstractNum>
  <w:abstractNum w:abstractNumId="5">
    <w:nsid w:val="567F18EC"/>
    <w:multiLevelType w:val="multilevel"/>
    <w:tmpl w:val="567F18EC"/>
    <w:lvl w:ilvl="0" w:tentative="0">
      <w:start w:val="1"/>
      <w:numFmt w:val="decimal"/>
      <w:lvlText w:val="%1."/>
      <w:lvlJc w:val="left"/>
      <w:pPr>
        <w:ind w:left="570" w:hanging="360"/>
      </w:pPr>
      <w:rPr>
        <w:rFonts w:hint="default"/>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6">
    <w:nsid w:val="56AF33BC"/>
    <w:multiLevelType w:val="multilevel"/>
    <w:tmpl w:val="56AF33BC"/>
    <w:lvl w:ilvl="0" w:tentative="0">
      <w:start w:val="1"/>
      <w:numFmt w:val="decimal"/>
      <w:lvlText w:val="%1."/>
      <w:lvlJc w:val="left"/>
      <w:pPr>
        <w:ind w:left="570" w:hanging="360"/>
      </w:pPr>
      <w:rPr>
        <w:rFonts w:hint="default"/>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7">
    <w:nsid w:val="583F4010"/>
    <w:multiLevelType w:val="multilevel"/>
    <w:tmpl w:val="583F4010"/>
    <w:lvl w:ilvl="0" w:tentative="0">
      <w:start w:val="1"/>
      <w:numFmt w:val="decimal"/>
      <w:lvlText w:val="%1"/>
      <w:lvlJc w:val="left"/>
      <w:pPr>
        <w:ind w:left="388" w:hanging="388"/>
      </w:pPr>
      <w:rPr>
        <w:rFonts w:hint="default"/>
      </w:rPr>
    </w:lvl>
    <w:lvl w:ilvl="1" w:tentative="0">
      <w:start w:val="1"/>
      <w:numFmt w:val="decimal"/>
      <w:lvlText w:val="%1.%2"/>
      <w:lvlJc w:val="left"/>
      <w:pPr>
        <w:ind w:left="388" w:hanging="388"/>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8">
    <w:nsid w:val="6A614937"/>
    <w:multiLevelType w:val="multilevel"/>
    <w:tmpl w:val="6A614937"/>
    <w:lvl w:ilvl="0" w:tentative="0">
      <w:start w:val="1"/>
      <w:numFmt w:val="decimal"/>
      <w:pStyle w:val="2"/>
      <w:suff w:val="nothing"/>
      <w:lvlText w:val="%1"/>
      <w:lvlJc w:val="left"/>
      <w:pPr>
        <w:ind w:left="141" w:firstLine="0"/>
      </w:pPr>
      <w:rPr>
        <w:rFonts w:ascii="微软雅黑" w:hAnsi="微软雅黑" w:eastAsia="微软雅黑" w:cs="Times New Roman"/>
      </w:rPr>
    </w:lvl>
    <w:lvl w:ilvl="1" w:tentative="0">
      <w:start w:val="1"/>
      <w:numFmt w:val="none"/>
      <w:pStyle w:val="3"/>
      <w:suff w:val="nothing"/>
      <w:lvlText w:val=""/>
      <w:lvlJc w:val="left"/>
      <w:pPr>
        <w:ind w:left="2835" w:firstLine="0"/>
      </w:pPr>
    </w:lvl>
    <w:lvl w:ilvl="2" w:tentative="0">
      <w:start w:val="1"/>
      <w:numFmt w:val="none"/>
      <w:suff w:val="nothing"/>
      <w:lvlText w:val=""/>
      <w:lvlJc w:val="left"/>
      <w:pPr>
        <w:ind w:left="2835" w:firstLine="0"/>
      </w:pPr>
    </w:lvl>
    <w:lvl w:ilvl="3" w:tentative="0">
      <w:start w:val="1"/>
      <w:numFmt w:val="none"/>
      <w:pStyle w:val="5"/>
      <w:suff w:val="nothing"/>
      <w:lvlText w:val=""/>
      <w:lvlJc w:val="left"/>
      <w:pPr>
        <w:ind w:left="2835" w:firstLine="0"/>
      </w:pPr>
    </w:lvl>
    <w:lvl w:ilvl="4" w:tentative="0">
      <w:start w:val="1"/>
      <w:numFmt w:val="none"/>
      <w:pStyle w:val="6"/>
      <w:suff w:val="nothing"/>
      <w:lvlText w:val=""/>
      <w:lvlJc w:val="left"/>
      <w:pPr>
        <w:ind w:left="2835" w:firstLine="0"/>
      </w:pPr>
    </w:lvl>
    <w:lvl w:ilvl="5" w:tentative="0">
      <w:start w:val="1"/>
      <w:numFmt w:val="none"/>
      <w:pStyle w:val="7"/>
      <w:suff w:val="nothing"/>
      <w:lvlText w:val=""/>
      <w:lvlJc w:val="left"/>
      <w:pPr>
        <w:ind w:left="2835" w:firstLine="0"/>
      </w:pPr>
    </w:lvl>
    <w:lvl w:ilvl="6" w:tentative="0">
      <w:start w:val="1"/>
      <w:numFmt w:val="none"/>
      <w:pStyle w:val="8"/>
      <w:suff w:val="nothing"/>
      <w:lvlText w:val=""/>
      <w:lvlJc w:val="left"/>
      <w:pPr>
        <w:ind w:left="2835" w:firstLine="0"/>
      </w:pPr>
    </w:lvl>
    <w:lvl w:ilvl="7" w:tentative="0">
      <w:start w:val="1"/>
      <w:numFmt w:val="none"/>
      <w:pStyle w:val="9"/>
      <w:suff w:val="nothing"/>
      <w:lvlText w:val=""/>
      <w:lvlJc w:val="left"/>
      <w:pPr>
        <w:ind w:left="2835" w:firstLine="0"/>
      </w:pPr>
    </w:lvl>
    <w:lvl w:ilvl="8" w:tentative="0">
      <w:start w:val="1"/>
      <w:numFmt w:val="none"/>
      <w:pStyle w:val="10"/>
      <w:suff w:val="nothing"/>
      <w:lvlText w:val=""/>
      <w:lvlJc w:val="left"/>
      <w:pPr>
        <w:ind w:left="2835" w:firstLine="0"/>
      </w:pPr>
    </w:lvl>
  </w:abstractNum>
  <w:num w:numId="1">
    <w:abstractNumId w:val="8"/>
  </w:num>
  <w:num w:numId="2">
    <w:abstractNumId w:val="3"/>
  </w:num>
  <w:num w:numId="3">
    <w:abstractNumId w:val="2"/>
  </w:num>
  <w:num w:numId="4">
    <w:abstractNumId w:val="7"/>
  </w:num>
  <w:num w:numId="5">
    <w:abstractNumId w:val="1"/>
  </w:num>
  <w:num w:numId="6">
    <w:abstractNumId w:val="0"/>
  </w:num>
  <w:num w:numId="7">
    <w:abstractNumId w:val="4"/>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mirrorMargin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153D"/>
    <w:rsid w:val="000118C7"/>
    <w:rsid w:val="00016882"/>
    <w:rsid w:val="0002118E"/>
    <w:rsid w:val="000211AE"/>
    <w:rsid w:val="0002120D"/>
    <w:rsid w:val="000230BF"/>
    <w:rsid w:val="00023C34"/>
    <w:rsid w:val="00023E26"/>
    <w:rsid w:val="00025E8F"/>
    <w:rsid w:val="0002698E"/>
    <w:rsid w:val="00030AF7"/>
    <w:rsid w:val="000318CF"/>
    <w:rsid w:val="000323A4"/>
    <w:rsid w:val="0003375B"/>
    <w:rsid w:val="00034B4A"/>
    <w:rsid w:val="000362E7"/>
    <w:rsid w:val="00043640"/>
    <w:rsid w:val="000463A6"/>
    <w:rsid w:val="000466C9"/>
    <w:rsid w:val="0005126B"/>
    <w:rsid w:val="00052ED2"/>
    <w:rsid w:val="00052FD6"/>
    <w:rsid w:val="000533F5"/>
    <w:rsid w:val="00062140"/>
    <w:rsid w:val="0006273F"/>
    <w:rsid w:val="000637FC"/>
    <w:rsid w:val="00066D39"/>
    <w:rsid w:val="0006775B"/>
    <w:rsid w:val="00070324"/>
    <w:rsid w:val="0007365D"/>
    <w:rsid w:val="00074433"/>
    <w:rsid w:val="00077EC3"/>
    <w:rsid w:val="000907AF"/>
    <w:rsid w:val="0009117D"/>
    <w:rsid w:val="000921E5"/>
    <w:rsid w:val="000928DA"/>
    <w:rsid w:val="000A0B3D"/>
    <w:rsid w:val="000A1020"/>
    <w:rsid w:val="000A388F"/>
    <w:rsid w:val="000A3A41"/>
    <w:rsid w:val="000A6B6B"/>
    <w:rsid w:val="000A6CB0"/>
    <w:rsid w:val="000B0926"/>
    <w:rsid w:val="000B0FE8"/>
    <w:rsid w:val="000C1F8E"/>
    <w:rsid w:val="000C4661"/>
    <w:rsid w:val="000D21B3"/>
    <w:rsid w:val="000D492A"/>
    <w:rsid w:val="000D5920"/>
    <w:rsid w:val="000D785E"/>
    <w:rsid w:val="000E0396"/>
    <w:rsid w:val="000E2711"/>
    <w:rsid w:val="000F0DD4"/>
    <w:rsid w:val="000F12AB"/>
    <w:rsid w:val="000F18D3"/>
    <w:rsid w:val="000F22A0"/>
    <w:rsid w:val="00102B4B"/>
    <w:rsid w:val="0010432C"/>
    <w:rsid w:val="0010436F"/>
    <w:rsid w:val="0010484D"/>
    <w:rsid w:val="0010721F"/>
    <w:rsid w:val="00107ED3"/>
    <w:rsid w:val="0011273B"/>
    <w:rsid w:val="001155D5"/>
    <w:rsid w:val="0012228B"/>
    <w:rsid w:val="0012745F"/>
    <w:rsid w:val="00131E98"/>
    <w:rsid w:val="001347DE"/>
    <w:rsid w:val="0014383C"/>
    <w:rsid w:val="00152ACF"/>
    <w:rsid w:val="00152B6B"/>
    <w:rsid w:val="00153E96"/>
    <w:rsid w:val="00155118"/>
    <w:rsid w:val="00155C41"/>
    <w:rsid w:val="00156819"/>
    <w:rsid w:val="00157519"/>
    <w:rsid w:val="00160071"/>
    <w:rsid w:val="0016081D"/>
    <w:rsid w:val="0016545B"/>
    <w:rsid w:val="00170261"/>
    <w:rsid w:val="00172A27"/>
    <w:rsid w:val="00174376"/>
    <w:rsid w:val="001776A9"/>
    <w:rsid w:val="00180410"/>
    <w:rsid w:val="00180ACA"/>
    <w:rsid w:val="001814ED"/>
    <w:rsid w:val="001851CC"/>
    <w:rsid w:val="00187826"/>
    <w:rsid w:val="00190112"/>
    <w:rsid w:val="00190CCB"/>
    <w:rsid w:val="001928DA"/>
    <w:rsid w:val="00193A83"/>
    <w:rsid w:val="0019405A"/>
    <w:rsid w:val="0019427D"/>
    <w:rsid w:val="00194C2F"/>
    <w:rsid w:val="00195C78"/>
    <w:rsid w:val="001A0809"/>
    <w:rsid w:val="001A0FCB"/>
    <w:rsid w:val="001A2383"/>
    <w:rsid w:val="001A3008"/>
    <w:rsid w:val="001A69AF"/>
    <w:rsid w:val="001B049C"/>
    <w:rsid w:val="001B1EB1"/>
    <w:rsid w:val="001B3464"/>
    <w:rsid w:val="001B50FD"/>
    <w:rsid w:val="001C1B03"/>
    <w:rsid w:val="001C4B4D"/>
    <w:rsid w:val="001C6254"/>
    <w:rsid w:val="001C666A"/>
    <w:rsid w:val="001C6C7E"/>
    <w:rsid w:val="001C708A"/>
    <w:rsid w:val="001D10CE"/>
    <w:rsid w:val="001D628C"/>
    <w:rsid w:val="001D7459"/>
    <w:rsid w:val="001E13D4"/>
    <w:rsid w:val="001E20E2"/>
    <w:rsid w:val="001E3AC6"/>
    <w:rsid w:val="001E4B6B"/>
    <w:rsid w:val="001E5DB8"/>
    <w:rsid w:val="001E6F41"/>
    <w:rsid w:val="001F2D2B"/>
    <w:rsid w:val="001F2E3E"/>
    <w:rsid w:val="001F611C"/>
    <w:rsid w:val="001F6178"/>
    <w:rsid w:val="00203FA8"/>
    <w:rsid w:val="002043BC"/>
    <w:rsid w:val="0020480F"/>
    <w:rsid w:val="00205A78"/>
    <w:rsid w:val="00205B66"/>
    <w:rsid w:val="00206183"/>
    <w:rsid w:val="00211B87"/>
    <w:rsid w:val="0021253E"/>
    <w:rsid w:val="002141FD"/>
    <w:rsid w:val="00215C38"/>
    <w:rsid w:val="002275D2"/>
    <w:rsid w:val="0023148B"/>
    <w:rsid w:val="0023220F"/>
    <w:rsid w:val="00232502"/>
    <w:rsid w:val="00250231"/>
    <w:rsid w:val="002535FE"/>
    <w:rsid w:val="00257B6B"/>
    <w:rsid w:val="00263EBC"/>
    <w:rsid w:val="002644E1"/>
    <w:rsid w:val="00264B1A"/>
    <w:rsid w:val="00270CD5"/>
    <w:rsid w:val="00273F23"/>
    <w:rsid w:val="00281D32"/>
    <w:rsid w:val="00283B9E"/>
    <w:rsid w:val="00284AE7"/>
    <w:rsid w:val="00285A9A"/>
    <w:rsid w:val="0028773F"/>
    <w:rsid w:val="00290529"/>
    <w:rsid w:val="0029244F"/>
    <w:rsid w:val="002937A0"/>
    <w:rsid w:val="00293A00"/>
    <w:rsid w:val="00297B63"/>
    <w:rsid w:val="002A35DB"/>
    <w:rsid w:val="002A36D9"/>
    <w:rsid w:val="002A4571"/>
    <w:rsid w:val="002B5CD4"/>
    <w:rsid w:val="002C1360"/>
    <w:rsid w:val="002C7A55"/>
    <w:rsid w:val="002C7C4E"/>
    <w:rsid w:val="002D1A84"/>
    <w:rsid w:val="002D392A"/>
    <w:rsid w:val="002D5AE3"/>
    <w:rsid w:val="002D79F3"/>
    <w:rsid w:val="002E1870"/>
    <w:rsid w:val="002E257A"/>
    <w:rsid w:val="002E516B"/>
    <w:rsid w:val="002F0023"/>
    <w:rsid w:val="002F19D6"/>
    <w:rsid w:val="002F3A97"/>
    <w:rsid w:val="002F3D8D"/>
    <w:rsid w:val="002F58C2"/>
    <w:rsid w:val="003011DD"/>
    <w:rsid w:val="003021E3"/>
    <w:rsid w:val="0030223D"/>
    <w:rsid w:val="00304CF1"/>
    <w:rsid w:val="003112AD"/>
    <w:rsid w:val="0031334C"/>
    <w:rsid w:val="00316F7B"/>
    <w:rsid w:val="00321C61"/>
    <w:rsid w:val="00322AB2"/>
    <w:rsid w:val="00322D2C"/>
    <w:rsid w:val="00327ACB"/>
    <w:rsid w:val="003302BA"/>
    <w:rsid w:val="00330CAC"/>
    <w:rsid w:val="0033654C"/>
    <w:rsid w:val="00336ABF"/>
    <w:rsid w:val="00337F38"/>
    <w:rsid w:val="003410E9"/>
    <w:rsid w:val="003411EA"/>
    <w:rsid w:val="00342460"/>
    <w:rsid w:val="00345D98"/>
    <w:rsid w:val="00351279"/>
    <w:rsid w:val="003552F1"/>
    <w:rsid w:val="0036169A"/>
    <w:rsid w:val="0036313E"/>
    <w:rsid w:val="0036481F"/>
    <w:rsid w:val="0036572D"/>
    <w:rsid w:val="00367ECA"/>
    <w:rsid w:val="003701B1"/>
    <w:rsid w:val="003701C0"/>
    <w:rsid w:val="00370B4E"/>
    <w:rsid w:val="00373877"/>
    <w:rsid w:val="00374114"/>
    <w:rsid w:val="003758E7"/>
    <w:rsid w:val="003759EF"/>
    <w:rsid w:val="003769BA"/>
    <w:rsid w:val="00391EF5"/>
    <w:rsid w:val="00392A1C"/>
    <w:rsid w:val="00393744"/>
    <w:rsid w:val="00394912"/>
    <w:rsid w:val="003A5B90"/>
    <w:rsid w:val="003B2F50"/>
    <w:rsid w:val="003B33F9"/>
    <w:rsid w:val="003C1601"/>
    <w:rsid w:val="003C249A"/>
    <w:rsid w:val="003C50C7"/>
    <w:rsid w:val="003C5E65"/>
    <w:rsid w:val="003C7547"/>
    <w:rsid w:val="003D0866"/>
    <w:rsid w:val="003D25D4"/>
    <w:rsid w:val="003D38AC"/>
    <w:rsid w:val="003D3D2F"/>
    <w:rsid w:val="003E1E20"/>
    <w:rsid w:val="003E43BF"/>
    <w:rsid w:val="003E46EC"/>
    <w:rsid w:val="003E4F43"/>
    <w:rsid w:val="003E57A9"/>
    <w:rsid w:val="003F49E2"/>
    <w:rsid w:val="003F4ECC"/>
    <w:rsid w:val="003F7670"/>
    <w:rsid w:val="00400748"/>
    <w:rsid w:val="00402429"/>
    <w:rsid w:val="00402EB7"/>
    <w:rsid w:val="00402EE3"/>
    <w:rsid w:val="00403144"/>
    <w:rsid w:val="00406871"/>
    <w:rsid w:val="00406F92"/>
    <w:rsid w:val="00410AE3"/>
    <w:rsid w:val="00410E89"/>
    <w:rsid w:val="004125AA"/>
    <w:rsid w:val="004151FB"/>
    <w:rsid w:val="0041661C"/>
    <w:rsid w:val="00422A68"/>
    <w:rsid w:val="0042461E"/>
    <w:rsid w:val="00425611"/>
    <w:rsid w:val="004258CC"/>
    <w:rsid w:val="00433DF2"/>
    <w:rsid w:val="0043613B"/>
    <w:rsid w:val="0044171D"/>
    <w:rsid w:val="004434F2"/>
    <w:rsid w:val="00443D31"/>
    <w:rsid w:val="00443E70"/>
    <w:rsid w:val="00444475"/>
    <w:rsid w:val="00452C78"/>
    <w:rsid w:val="00454634"/>
    <w:rsid w:val="00456143"/>
    <w:rsid w:val="00456902"/>
    <w:rsid w:val="00457EB2"/>
    <w:rsid w:val="004607FB"/>
    <w:rsid w:val="00460843"/>
    <w:rsid w:val="0046736C"/>
    <w:rsid w:val="00473754"/>
    <w:rsid w:val="00474CFB"/>
    <w:rsid w:val="004816BD"/>
    <w:rsid w:val="004817DB"/>
    <w:rsid w:val="00492B7D"/>
    <w:rsid w:val="0049472B"/>
    <w:rsid w:val="00494B5C"/>
    <w:rsid w:val="004A0927"/>
    <w:rsid w:val="004A0B2E"/>
    <w:rsid w:val="004A2C8B"/>
    <w:rsid w:val="004A2CBA"/>
    <w:rsid w:val="004A4C5E"/>
    <w:rsid w:val="004A600D"/>
    <w:rsid w:val="004A6D5A"/>
    <w:rsid w:val="004A7FAC"/>
    <w:rsid w:val="004B0AC8"/>
    <w:rsid w:val="004B157A"/>
    <w:rsid w:val="004B721E"/>
    <w:rsid w:val="004B788E"/>
    <w:rsid w:val="004C0F83"/>
    <w:rsid w:val="004C1ABD"/>
    <w:rsid w:val="004C22F6"/>
    <w:rsid w:val="004C29C7"/>
    <w:rsid w:val="004C59A1"/>
    <w:rsid w:val="004C679C"/>
    <w:rsid w:val="004D259A"/>
    <w:rsid w:val="004D2713"/>
    <w:rsid w:val="004D3EB5"/>
    <w:rsid w:val="004D43DF"/>
    <w:rsid w:val="004D6851"/>
    <w:rsid w:val="004E19CA"/>
    <w:rsid w:val="004E2FD2"/>
    <w:rsid w:val="004E393F"/>
    <w:rsid w:val="004F041E"/>
    <w:rsid w:val="004F4DDB"/>
    <w:rsid w:val="00501227"/>
    <w:rsid w:val="00502B98"/>
    <w:rsid w:val="00504DE1"/>
    <w:rsid w:val="00505408"/>
    <w:rsid w:val="005072AD"/>
    <w:rsid w:val="00507302"/>
    <w:rsid w:val="00512FF2"/>
    <w:rsid w:val="00513C29"/>
    <w:rsid w:val="00515012"/>
    <w:rsid w:val="0051646F"/>
    <w:rsid w:val="00516562"/>
    <w:rsid w:val="00517B66"/>
    <w:rsid w:val="0052506E"/>
    <w:rsid w:val="005274B8"/>
    <w:rsid w:val="00527917"/>
    <w:rsid w:val="00527AC9"/>
    <w:rsid w:val="00533ACF"/>
    <w:rsid w:val="00535326"/>
    <w:rsid w:val="00541514"/>
    <w:rsid w:val="005523BA"/>
    <w:rsid w:val="0055329B"/>
    <w:rsid w:val="005556A8"/>
    <w:rsid w:val="0056649B"/>
    <w:rsid w:val="00570BC4"/>
    <w:rsid w:val="00570C18"/>
    <w:rsid w:val="0057337C"/>
    <w:rsid w:val="00575AA8"/>
    <w:rsid w:val="005760CC"/>
    <w:rsid w:val="005801E9"/>
    <w:rsid w:val="00580444"/>
    <w:rsid w:val="00580445"/>
    <w:rsid w:val="00581245"/>
    <w:rsid w:val="005817C7"/>
    <w:rsid w:val="00583694"/>
    <w:rsid w:val="00583C31"/>
    <w:rsid w:val="00583EEA"/>
    <w:rsid w:val="00585D7D"/>
    <w:rsid w:val="00586EEB"/>
    <w:rsid w:val="00587E45"/>
    <w:rsid w:val="0059318D"/>
    <w:rsid w:val="00593FD1"/>
    <w:rsid w:val="00596412"/>
    <w:rsid w:val="005A41C0"/>
    <w:rsid w:val="005A4D47"/>
    <w:rsid w:val="005B2580"/>
    <w:rsid w:val="005B734F"/>
    <w:rsid w:val="005C13B6"/>
    <w:rsid w:val="005C1D61"/>
    <w:rsid w:val="005C21E9"/>
    <w:rsid w:val="005C63D3"/>
    <w:rsid w:val="005C6C0D"/>
    <w:rsid w:val="005D2B3C"/>
    <w:rsid w:val="005D2C63"/>
    <w:rsid w:val="005D3774"/>
    <w:rsid w:val="005E1361"/>
    <w:rsid w:val="005E2E79"/>
    <w:rsid w:val="005E41D9"/>
    <w:rsid w:val="005E426F"/>
    <w:rsid w:val="005E56DF"/>
    <w:rsid w:val="005F07E7"/>
    <w:rsid w:val="005F4BD5"/>
    <w:rsid w:val="005F505D"/>
    <w:rsid w:val="005F75BD"/>
    <w:rsid w:val="00602B74"/>
    <w:rsid w:val="00604B90"/>
    <w:rsid w:val="00610197"/>
    <w:rsid w:val="00614D4C"/>
    <w:rsid w:val="00614FC7"/>
    <w:rsid w:val="00616166"/>
    <w:rsid w:val="00622B72"/>
    <w:rsid w:val="0062395F"/>
    <w:rsid w:val="006242E5"/>
    <w:rsid w:val="00625BBB"/>
    <w:rsid w:val="00625FC0"/>
    <w:rsid w:val="00626EC8"/>
    <w:rsid w:val="0063599F"/>
    <w:rsid w:val="006378BB"/>
    <w:rsid w:val="00644B95"/>
    <w:rsid w:val="00653A2B"/>
    <w:rsid w:val="00654862"/>
    <w:rsid w:val="00654D7D"/>
    <w:rsid w:val="00656072"/>
    <w:rsid w:val="00656629"/>
    <w:rsid w:val="00656750"/>
    <w:rsid w:val="006621CD"/>
    <w:rsid w:val="006621D7"/>
    <w:rsid w:val="00662C8B"/>
    <w:rsid w:val="0066328A"/>
    <w:rsid w:val="00663336"/>
    <w:rsid w:val="006646F5"/>
    <w:rsid w:val="00670141"/>
    <w:rsid w:val="006702ED"/>
    <w:rsid w:val="00673822"/>
    <w:rsid w:val="006763FC"/>
    <w:rsid w:val="006832C6"/>
    <w:rsid w:val="00691307"/>
    <w:rsid w:val="00692180"/>
    <w:rsid w:val="00696131"/>
    <w:rsid w:val="0069754E"/>
    <w:rsid w:val="006A399B"/>
    <w:rsid w:val="006A4C2E"/>
    <w:rsid w:val="006A5EF8"/>
    <w:rsid w:val="006B0BAB"/>
    <w:rsid w:val="006B3E1B"/>
    <w:rsid w:val="006B79E0"/>
    <w:rsid w:val="006D1877"/>
    <w:rsid w:val="006D23BC"/>
    <w:rsid w:val="006D2916"/>
    <w:rsid w:val="006D48F3"/>
    <w:rsid w:val="006D6E39"/>
    <w:rsid w:val="006E7AB6"/>
    <w:rsid w:val="006F003B"/>
    <w:rsid w:val="006F02B5"/>
    <w:rsid w:val="006F1489"/>
    <w:rsid w:val="006F188E"/>
    <w:rsid w:val="006F42E9"/>
    <w:rsid w:val="006F608A"/>
    <w:rsid w:val="006F7C1D"/>
    <w:rsid w:val="007003F2"/>
    <w:rsid w:val="00700BEE"/>
    <w:rsid w:val="00701E13"/>
    <w:rsid w:val="00703F27"/>
    <w:rsid w:val="007042CA"/>
    <w:rsid w:val="007062A8"/>
    <w:rsid w:val="007069AE"/>
    <w:rsid w:val="00711B0B"/>
    <w:rsid w:val="00720B82"/>
    <w:rsid w:val="007228E0"/>
    <w:rsid w:val="007229DD"/>
    <w:rsid w:val="00722A9E"/>
    <w:rsid w:val="00724448"/>
    <w:rsid w:val="00724C81"/>
    <w:rsid w:val="007305B7"/>
    <w:rsid w:val="00733416"/>
    <w:rsid w:val="007366EA"/>
    <w:rsid w:val="00736823"/>
    <w:rsid w:val="007404E2"/>
    <w:rsid w:val="00740B56"/>
    <w:rsid w:val="00741597"/>
    <w:rsid w:val="0074703A"/>
    <w:rsid w:val="00747600"/>
    <w:rsid w:val="007501EC"/>
    <w:rsid w:val="00750C47"/>
    <w:rsid w:val="00753669"/>
    <w:rsid w:val="007549C9"/>
    <w:rsid w:val="00765308"/>
    <w:rsid w:val="00765BC9"/>
    <w:rsid w:val="00765F93"/>
    <w:rsid w:val="00770222"/>
    <w:rsid w:val="0077218F"/>
    <w:rsid w:val="007727D6"/>
    <w:rsid w:val="00773749"/>
    <w:rsid w:val="00773990"/>
    <w:rsid w:val="00775045"/>
    <w:rsid w:val="007757C3"/>
    <w:rsid w:val="00776524"/>
    <w:rsid w:val="00780ADA"/>
    <w:rsid w:val="00787246"/>
    <w:rsid w:val="00792987"/>
    <w:rsid w:val="00795487"/>
    <w:rsid w:val="007A0CA7"/>
    <w:rsid w:val="007A14B4"/>
    <w:rsid w:val="007A3FA3"/>
    <w:rsid w:val="007A635E"/>
    <w:rsid w:val="007B3115"/>
    <w:rsid w:val="007B3E63"/>
    <w:rsid w:val="007B46FA"/>
    <w:rsid w:val="007B5786"/>
    <w:rsid w:val="007B5EE2"/>
    <w:rsid w:val="007B6236"/>
    <w:rsid w:val="007B6DB9"/>
    <w:rsid w:val="007B72D5"/>
    <w:rsid w:val="007C107C"/>
    <w:rsid w:val="007C193A"/>
    <w:rsid w:val="007C1D17"/>
    <w:rsid w:val="007C31DC"/>
    <w:rsid w:val="007C36C8"/>
    <w:rsid w:val="007C39C0"/>
    <w:rsid w:val="007C4ACC"/>
    <w:rsid w:val="007C7B93"/>
    <w:rsid w:val="007D1C22"/>
    <w:rsid w:val="007D3F2B"/>
    <w:rsid w:val="007D499D"/>
    <w:rsid w:val="007D7AF5"/>
    <w:rsid w:val="007D7CF5"/>
    <w:rsid w:val="007E176E"/>
    <w:rsid w:val="007E1A45"/>
    <w:rsid w:val="007E2B0D"/>
    <w:rsid w:val="007E2E28"/>
    <w:rsid w:val="007E4210"/>
    <w:rsid w:val="007E76E9"/>
    <w:rsid w:val="007F1BC7"/>
    <w:rsid w:val="007F51C0"/>
    <w:rsid w:val="00800EA6"/>
    <w:rsid w:val="00801DB5"/>
    <w:rsid w:val="008036D3"/>
    <w:rsid w:val="00803DD0"/>
    <w:rsid w:val="00805BC1"/>
    <w:rsid w:val="00814188"/>
    <w:rsid w:val="008174E5"/>
    <w:rsid w:val="00817C8B"/>
    <w:rsid w:val="0082172B"/>
    <w:rsid w:val="00821AD4"/>
    <w:rsid w:val="0082488E"/>
    <w:rsid w:val="00825089"/>
    <w:rsid w:val="008360CD"/>
    <w:rsid w:val="0083650F"/>
    <w:rsid w:val="00836FBE"/>
    <w:rsid w:val="0084053C"/>
    <w:rsid w:val="0084123D"/>
    <w:rsid w:val="0084366B"/>
    <w:rsid w:val="0084734E"/>
    <w:rsid w:val="0085520D"/>
    <w:rsid w:val="00864BF8"/>
    <w:rsid w:val="00865E99"/>
    <w:rsid w:val="00871B44"/>
    <w:rsid w:val="0087325B"/>
    <w:rsid w:val="008751A2"/>
    <w:rsid w:val="008758D1"/>
    <w:rsid w:val="008776C9"/>
    <w:rsid w:val="00880DAE"/>
    <w:rsid w:val="008812CD"/>
    <w:rsid w:val="008816D1"/>
    <w:rsid w:val="00883139"/>
    <w:rsid w:val="00883567"/>
    <w:rsid w:val="0088406C"/>
    <w:rsid w:val="008855BD"/>
    <w:rsid w:val="00886FBE"/>
    <w:rsid w:val="00891BD6"/>
    <w:rsid w:val="008975F1"/>
    <w:rsid w:val="008A0389"/>
    <w:rsid w:val="008A0CCF"/>
    <w:rsid w:val="008A4C3E"/>
    <w:rsid w:val="008B0401"/>
    <w:rsid w:val="008B26B5"/>
    <w:rsid w:val="008B323A"/>
    <w:rsid w:val="008B59F2"/>
    <w:rsid w:val="008B5D6A"/>
    <w:rsid w:val="008B5FE3"/>
    <w:rsid w:val="008B6824"/>
    <w:rsid w:val="008B688C"/>
    <w:rsid w:val="008C02FE"/>
    <w:rsid w:val="008C6114"/>
    <w:rsid w:val="008C7FCD"/>
    <w:rsid w:val="008D09B0"/>
    <w:rsid w:val="008D1AE9"/>
    <w:rsid w:val="008D231B"/>
    <w:rsid w:val="008D3B2A"/>
    <w:rsid w:val="008D6630"/>
    <w:rsid w:val="008E2B86"/>
    <w:rsid w:val="008E35BB"/>
    <w:rsid w:val="008E5ABB"/>
    <w:rsid w:val="008E68A1"/>
    <w:rsid w:val="008E6A2E"/>
    <w:rsid w:val="008F2278"/>
    <w:rsid w:val="008F2D38"/>
    <w:rsid w:val="008F4385"/>
    <w:rsid w:val="008F699E"/>
    <w:rsid w:val="009007B1"/>
    <w:rsid w:val="009029B8"/>
    <w:rsid w:val="00903F08"/>
    <w:rsid w:val="00905307"/>
    <w:rsid w:val="009056AF"/>
    <w:rsid w:val="009059A1"/>
    <w:rsid w:val="009075C7"/>
    <w:rsid w:val="00907D36"/>
    <w:rsid w:val="009145CA"/>
    <w:rsid w:val="0091557F"/>
    <w:rsid w:val="00915E5A"/>
    <w:rsid w:val="0091702E"/>
    <w:rsid w:val="00917D1E"/>
    <w:rsid w:val="00920DB7"/>
    <w:rsid w:val="00922F1C"/>
    <w:rsid w:val="00924EDE"/>
    <w:rsid w:val="00925CE2"/>
    <w:rsid w:val="00930E72"/>
    <w:rsid w:val="00931B79"/>
    <w:rsid w:val="00931C78"/>
    <w:rsid w:val="00931FF5"/>
    <w:rsid w:val="00933721"/>
    <w:rsid w:val="00936CA5"/>
    <w:rsid w:val="009440A7"/>
    <w:rsid w:val="00950096"/>
    <w:rsid w:val="0095537F"/>
    <w:rsid w:val="00957E2A"/>
    <w:rsid w:val="00960340"/>
    <w:rsid w:val="00965655"/>
    <w:rsid w:val="00965AEA"/>
    <w:rsid w:val="00967267"/>
    <w:rsid w:val="00975600"/>
    <w:rsid w:val="009760F3"/>
    <w:rsid w:val="009769C5"/>
    <w:rsid w:val="00977653"/>
    <w:rsid w:val="009842DD"/>
    <w:rsid w:val="009872B6"/>
    <w:rsid w:val="009937B3"/>
    <w:rsid w:val="00994368"/>
    <w:rsid w:val="0099473C"/>
    <w:rsid w:val="009950BF"/>
    <w:rsid w:val="009965CD"/>
    <w:rsid w:val="00997795"/>
    <w:rsid w:val="009A695F"/>
    <w:rsid w:val="009B3F66"/>
    <w:rsid w:val="009B6BFA"/>
    <w:rsid w:val="009C1635"/>
    <w:rsid w:val="009C1DFD"/>
    <w:rsid w:val="009C52CE"/>
    <w:rsid w:val="009C7381"/>
    <w:rsid w:val="009D094F"/>
    <w:rsid w:val="009D127B"/>
    <w:rsid w:val="009D3BC2"/>
    <w:rsid w:val="009D48BF"/>
    <w:rsid w:val="009D4F9A"/>
    <w:rsid w:val="009D6B98"/>
    <w:rsid w:val="009E1C73"/>
    <w:rsid w:val="009E206A"/>
    <w:rsid w:val="009E522E"/>
    <w:rsid w:val="009E5376"/>
    <w:rsid w:val="009E6B5D"/>
    <w:rsid w:val="009E7E39"/>
    <w:rsid w:val="009F2D35"/>
    <w:rsid w:val="009F427F"/>
    <w:rsid w:val="009F59DB"/>
    <w:rsid w:val="009F5D1D"/>
    <w:rsid w:val="009F74FB"/>
    <w:rsid w:val="00A00E65"/>
    <w:rsid w:val="00A03AE9"/>
    <w:rsid w:val="00A0606E"/>
    <w:rsid w:val="00A0608F"/>
    <w:rsid w:val="00A272A3"/>
    <w:rsid w:val="00A279E4"/>
    <w:rsid w:val="00A27A15"/>
    <w:rsid w:val="00A3232D"/>
    <w:rsid w:val="00A40C3C"/>
    <w:rsid w:val="00A41222"/>
    <w:rsid w:val="00A42133"/>
    <w:rsid w:val="00A533DE"/>
    <w:rsid w:val="00A53BE2"/>
    <w:rsid w:val="00A6267B"/>
    <w:rsid w:val="00A639BD"/>
    <w:rsid w:val="00A64313"/>
    <w:rsid w:val="00A6559E"/>
    <w:rsid w:val="00A70EB2"/>
    <w:rsid w:val="00A70F63"/>
    <w:rsid w:val="00A73DD0"/>
    <w:rsid w:val="00A7451F"/>
    <w:rsid w:val="00A7457B"/>
    <w:rsid w:val="00A77306"/>
    <w:rsid w:val="00A8166D"/>
    <w:rsid w:val="00A82315"/>
    <w:rsid w:val="00A84964"/>
    <w:rsid w:val="00A850E4"/>
    <w:rsid w:val="00A87008"/>
    <w:rsid w:val="00A91213"/>
    <w:rsid w:val="00A91B2F"/>
    <w:rsid w:val="00A92F67"/>
    <w:rsid w:val="00A9536B"/>
    <w:rsid w:val="00A95D68"/>
    <w:rsid w:val="00AA3214"/>
    <w:rsid w:val="00AA324D"/>
    <w:rsid w:val="00AA48E6"/>
    <w:rsid w:val="00AA5DA4"/>
    <w:rsid w:val="00AB18E6"/>
    <w:rsid w:val="00AB1DF6"/>
    <w:rsid w:val="00AB30A2"/>
    <w:rsid w:val="00AB5CEB"/>
    <w:rsid w:val="00AB61B5"/>
    <w:rsid w:val="00AB7E8F"/>
    <w:rsid w:val="00AC414F"/>
    <w:rsid w:val="00AC4D76"/>
    <w:rsid w:val="00AC6113"/>
    <w:rsid w:val="00AC67D7"/>
    <w:rsid w:val="00AD050B"/>
    <w:rsid w:val="00AD13C3"/>
    <w:rsid w:val="00AD1487"/>
    <w:rsid w:val="00AD1890"/>
    <w:rsid w:val="00AD2F33"/>
    <w:rsid w:val="00AD4699"/>
    <w:rsid w:val="00AD47AE"/>
    <w:rsid w:val="00AE122B"/>
    <w:rsid w:val="00AE26DE"/>
    <w:rsid w:val="00AE37B3"/>
    <w:rsid w:val="00AE4C68"/>
    <w:rsid w:val="00AE66FC"/>
    <w:rsid w:val="00AF1E31"/>
    <w:rsid w:val="00AF1E6D"/>
    <w:rsid w:val="00AF28BC"/>
    <w:rsid w:val="00AF34EE"/>
    <w:rsid w:val="00B010BE"/>
    <w:rsid w:val="00B03106"/>
    <w:rsid w:val="00B03475"/>
    <w:rsid w:val="00B03A98"/>
    <w:rsid w:val="00B06B3F"/>
    <w:rsid w:val="00B1024D"/>
    <w:rsid w:val="00B10DDD"/>
    <w:rsid w:val="00B1191A"/>
    <w:rsid w:val="00B13B26"/>
    <w:rsid w:val="00B14A76"/>
    <w:rsid w:val="00B17858"/>
    <w:rsid w:val="00B20E7E"/>
    <w:rsid w:val="00B231E1"/>
    <w:rsid w:val="00B2648A"/>
    <w:rsid w:val="00B26767"/>
    <w:rsid w:val="00B26EF0"/>
    <w:rsid w:val="00B2746F"/>
    <w:rsid w:val="00B27FB8"/>
    <w:rsid w:val="00B32FA4"/>
    <w:rsid w:val="00B342BD"/>
    <w:rsid w:val="00B34DC1"/>
    <w:rsid w:val="00B40732"/>
    <w:rsid w:val="00B42441"/>
    <w:rsid w:val="00B43226"/>
    <w:rsid w:val="00B43B5D"/>
    <w:rsid w:val="00B47DE4"/>
    <w:rsid w:val="00B47EFD"/>
    <w:rsid w:val="00B50D86"/>
    <w:rsid w:val="00B51259"/>
    <w:rsid w:val="00B55AA9"/>
    <w:rsid w:val="00B55FE9"/>
    <w:rsid w:val="00B5693B"/>
    <w:rsid w:val="00B61C02"/>
    <w:rsid w:val="00B64762"/>
    <w:rsid w:val="00B64C8A"/>
    <w:rsid w:val="00B64EB9"/>
    <w:rsid w:val="00B67917"/>
    <w:rsid w:val="00B714E2"/>
    <w:rsid w:val="00B75134"/>
    <w:rsid w:val="00B7767F"/>
    <w:rsid w:val="00B77AFD"/>
    <w:rsid w:val="00B77C39"/>
    <w:rsid w:val="00B80099"/>
    <w:rsid w:val="00B843FC"/>
    <w:rsid w:val="00B848A9"/>
    <w:rsid w:val="00B87F68"/>
    <w:rsid w:val="00B93AA7"/>
    <w:rsid w:val="00B95E3B"/>
    <w:rsid w:val="00BA2C68"/>
    <w:rsid w:val="00BA336A"/>
    <w:rsid w:val="00BA4F91"/>
    <w:rsid w:val="00BA5169"/>
    <w:rsid w:val="00BA58AD"/>
    <w:rsid w:val="00BB2247"/>
    <w:rsid w:val="00BB4655"/>
    <w:rsid w:val="00BC4245"/>
    <w:rsid w:val="00BC4544"/>
    <w:rsid w:val="00BC4B88"/>
    <w:rsid w:val="00BC5713"/>
    <w:rsid w:val="00BD092F"/>
    <w:rsid w:val="00BD41B3"/>
    <w:rsid w:val="00BD64DF"/>
    <w:rsid w:val="00BD7C2C"/>
    <w:rsid w:val="00BD7E76"/>
    <w:rsid w:val="00BE1057"/>
    <w:rsid w:val="00BE5DC1"/>
    <w:rsid w:val="00BE7481"/>
    <w:rsid w:val="00BE7BB8"/>
    <w:rsid w:val="00BF0C4A"/>
    <w:rsid w:val="00BF0E99"/>
    <w:rsid w:val="00BF52F3"/>
    <w:rsid w:val="00BF5401"/>
    <w:rsid w:val="00BF6A8A"/>
    <w:rsid w:val="00BF72C5"/>
    <w:rsid w:val="00BF73C5"/>
    <w:rsid w:val="00C00932"/>
    <w:rsid w:val="00C046B7"/>
    <w:rsid w:val="00C12A92"/>
    <w:rsid w:val="00C15AC1"/>
    <w:rsid w:val="00C16085"/>
    <w:rsid w:val="00C2060E"/>
    <w:rsid w:val="00C20740"/>
    <w:rsid w:val="00C25B7E"/>
    <w:rsid w:val="00C264DA"/>
    <w:rsid w:val="00C27BD8"/>
    <w:rsid w:val="00C34C68"/>
    <w:rsid w:val="00C35639"/>
    <w:rsid w:val="00C40904"/>
    <w:rsid w:val="00C40D97"/>
    <w:rsid w:val="00C4138F"/>
    <w:rsid w:val="00C41AB6"/>
    <w:rsid w:val="00C4330C"/>
    <w:rsid w:val="00C43BE6"/>
    <w:rsid w:val="00C5011E"/>
    <w:rsid w:val="00C546E9"/>
    <w:rsid w:val="00C5688D"/>
    <w:rsid w:val="00C61555"/>
    <w:rsid w:val="00C621E8"/>
    <w:rsid w:val="00C65334"/>
    <w:rsid w:val="00C66615"/>
    <w:rsid w:val="00C70A99"/>
    <w:rsid w:val="00C722CA"/>
    <w:rsid w:val="00C80CDE"/>
    <w:rsid w:val="00C81A8B"/>
    <w:rsid w:val="00C821A4"/>
    <w:rsid w:val="00C82618"/>
    <w:rsid w:val="00C82641"/>
    <w:rsid w:val="00C85491"/>
    <w:rsid w:val="00C8682F"/>
    <w:rsid w:val="00C86AAB"/>
    <w:rsid w:val="00C86C89"/>
    <w:rsid w:val="00C87719"/>
    <w:rsid w:val="00C90B4E"/>
    <w:rsid w:val="00C935CD"/>
    <w:rsid w:val="00C94495"/>
    <w:rsid w:val="00C94B52"/>
    <w:rsid w:val="00C96444"/>
    <w:rsid w:val="00C9698A"/>
    <w:rsid w:val="00CA33FF"/>
    <w:rsid w:val="00CA4A09"/>
    <w:rsid w:val="00CA53A8"/>
    <w:rsid w:val="00CA5766"/>
    <w:rsid w:val="00CA6671"/>
    <w:rsid w:val="00CB00FA"/>
    <w:rsid w:val="00CB07E7"/>
    <w:rsid w:val="00CB0DFF"/>
    <w:rsid w:val="00CB4436"/>
    <w:rsid w:val="00CB599B"/>
    <w:rsid w:val="00CC0546"/>
    <w:rsid w:val="00CC1426"/>
    <w:rsid w:val="00CC14E7"/>
    <w:rsid w:val="00CC2FCB"/>
    <w:rsid w:val="00CC45FE"/>
    <w:rsid w:val="00CC6F03"/>
    <w:rsid w:val="00CC7957"/>
    <w:rsid w:val="00CD2918"/>
    <w:rsid w:val="00CD383E"/>
    <w:rsid w:val="00CD41D4"/>
    <w:rsid w:val="00CD4C7D"/>
    <w:rsid w:val="00CD4DEA"/>
    <w:rsid w:val="00CE0006"/>
    <w:rsid w:val="00CE12C6"/>
    <w:rsid w:val="00CE1DF4"/>
    <w:rsid w:val="00CE3D70"/>
    <w:rsid w:val="00CF067C"/>
    <w:rsid w:val="00CF23D7"/>
    <w:rsid w:val="00CF5E44"/>
    <w:rsid w:val="00D04D4D"/>
    <w:rsid w:val="00D06280"/>
    <w:rsid w:val="00D062DE"/>
    <w:rsid w:val="00D06977"/>
    <w:rsid w:val="00D07446"/>
    <w:rsid w:val="00D07AB3"/>
    <w:rsid w:val="00D10847"/>
    <w:rsid w:val="00D117C9"/>
    <w:rsid w:val="00D122DD"/>
    <w:rsid w:val="00D134A8"/>
    <w:rsid w:val="00D150EE"/>
    <w:rsid w:val="00D2165B"/>
    <w:rsid w:val="00D2166F"/>
    <w:rsid w:val="00D23920"/>
    <w:rsid w:val="00D27E41"/>
    <w:rsid w:val="00D30E28"/>
    <w:rsid w:val="00D35BA2"/>
    <w:rsid w:val="00D40A35"/>
    <w:rsid w:val="00D4128C"/>
    <w:rsid w:val="00D42E51"/>
    <w:rsid w:val="00D441FD"/>
    <w:rsid w:val="00D44A9E"/>
    <w:rsid w:val="00D474EB"/>
    <w:rsid w:val="00D50C35"/>
    <w:rsid w:val="00D5220F"/>
    <w:rsid w:val="00D57523"/>
    <w:rsid w:val="00D603C1"/>
    <w:rsid w:val="00D61E82"/>
    <w:rsid w:val="00D62452"/>
    <w:rsid w:val="00D64DBF"/>
    <w:rsid w:val="00D67061"/>
    <w:rsid w:val="00D72F6A"/>
    <w:rsid w:val="00D73E7E"/>
    <w:rsid w:val="00D74B6B"/>
    <w:rsid w:val="00D7589B"/>
    <w:rsid w:val="00D75AFC"/>
    <w:rsid w:val="00D8221C"/>
    <w:rsid w:val="00D8400A"/>
    <w:rsid w:val="00D86A04"/>
    <w:rsid w:val="00D87636"/>
    <w:rsid w:val="00D8770D"/>
    <w:rsid w:val="00D92AAD"/>
    <w:rsid w:val="00D92C4C"/>
    <w:rsid w:val="00D93E09"/>
    <w:rsid w:val="00D95F5C"/>
    <w:rsid w:val="00DA787D"/>
    <w:rsid w:val="00DA7FEB"/>
    <w:rsid w:val="00DB10DA"/>
    <w:rsid w:val="00DB2D32"/>
    <w:rsid w:val="00DB3626"/>
    <w:rsid w:val="00DB5AD7"/>
    <w:rsid w:val="00DC0C3A"/>
    <w:rsid w:val="00DC1AC6"/>
    <w:rsid w:val="00DC1C55"/>
    <w:rsid w:val="00DC3235"/>
    <w:rsid w:val="00DC3E03"/>
    <w:rsid w:val="00DC635F"/>
    <w:rsid w:val="00DD236B"/>
    <w:rsid w:val="00DD7472"/>
    <w:rsid w:val="00DE0DE8"/>
    <w:rsid w:val="00DE2499"/>
    <w:rsid w:val="00DE39FD"/>
    <w:rsid w:val="00DF21A6"/>
    <w:rsid w:val="00DF2AD6"/>
    <w:rsid w:val="00DF36D4"/>
    <w:rsid w:val="00DF3985"/>
    <w:rsid w:val="00DF3F83"/>
    <w:rsid w:val="00DF6992"/>
    <w:rsid w:val="00DF741B"/>
    <w:rsid w:val="00E01E35"/>
    <w:rsid w:val="00E02E61"/>
    <w:rsid w:val="00E07D7E"/>
    <w:rsid w:val="00E07D87"/>
    <w:rsid w:val="00E21256"/>
    <w:rsid w:val="00E21A8B"/>
    <w:rsid w:val="00E233EE"/>
    <w:rsid w:val="00E23669"/>
    <w:rsid w:val="00E2566F"/>
    <w:rsid w:val="00E2628E"/>
    <w:rsid w:val="00E270A0"/>
    <w:rsid w:val="00E27950"/>
    <w:rsid w:val="00E3209E"/>
    <w:rsid w:val="00E34127"/>
    <w:rsid w:val="00E34E0A"/>
    <w:rsid w:val="00E36409"/>
    <w:rsid w:val="00E36BE7"/>
    <w:rsid w:val="00E36F19"/>
    <w:rsid w:val="00E3700D"/>
    <w:rsid w:val="00E423B0"/>
    <w:rsid w:val="00E44542"/>
    <w:rsid w:val="00E47DCF"/>
    <w:rsid w:val="00E5484B"/>
    <w:rsid w:val="00E5484C"/>
    <w:rsid w:val="00E6100F"/>
    <w:rsid w:val="00E62235"/>
    <w:rsid w:val="00E62B20"/>
    <w:rsid w:val="00E64558"/>
    <w:rsid w:val="00E67772"/>
    <w:rsid w:val="00E76098"/>
    <w:rsid w:val="00E763CB"/>
    <w:rsid w:val="00E7689C"/>
    <w:rsid w:val="00E76984"/>
    <w:rsid w:val="00E81B29"/>
    <w:rsid w:val="00E8273A"/>
    <w:rsid w:val="00E8383A"/>
    <w:rsid w:val="00E84E59"/>
    <w:rsid w:val="00E86423"/>
    <w:rsid w:val="00E868F9"/>
    <w:rsid w:val="00E86902"/>
    <w:rsid w:val="00E87FD8"/>
    <w:rsid w:val="00E912D7"/>
    <w:rsid w:val="00E97426"/>
    <w:rsid w:val="00EA07B2"/>
    <w:rsid w:val="00EA7CEB"/>
    <w:rsid w:val="00EB0CC6"/>
    <w:rsid w:val="00EB2D9D"/>
    <w:rsid w:val="00EB5B20"/>
    <w:rsid w:val="00EC01B0"/>
    <w:rsid w:val="00EC0438"/>
    <w:rsid w:val="00EC0516"/>
    <w:rsid w:val="00EC32E1"/>
    <w:rsid w:val="00EC401B"/>
    <w:rsid w:val="00EC75E4"/>
    <w:rsid w:val="00ED2044"/>
    <w:rsid w:val="00ED23A5"/>
    <w:rsid w:val="00ED2A57"/>
    <w:rsid w:val="00ED3CD4"/>
    <w:rsid w:val="00ED6C63"/>
    <w:rsid w:val="00EE26FA"/>
    <w:rsid w:val="00EE4001"/>
    <w:rsid w:val="00EE62DE"/>
    <w:rsid w:val="00EE75BE"/>
    <w:rsid w:val="00EE7DA5"/>
    <w:rsid w:val="00EF06E2"/>
    <w:rsid w:val="00EF2545"/>
    <w:rsid w:val="00EF3132"/>
    <w:rsid w:val="00EF5751"/>
    <w:rsid w:val="00EF5AE8"/>
    <w:rsid w:val="00EF7346"/>
    <w:rsid w:val="00EF7CB8"/>
    <w:rsid w:val="00F003DE"/>
    <w:rsid w:val="00F004B3"/>
    <w:rsid w:val="00F004E8"/>
    <w:rsid w:val="00F00CF9"/>
    <w:rsid w:val="00F01895"/>
    <w:rsid w:val="00F02DC4"/>
    <w:rsid w:val="00F13359"/>
    <w:rsid w:val="00F14802"/>
    <w:rsid w:val="00F17437"/>
    <w:rsid w:val="00F308D2"/>
    <w:rsid w:val="00F33FF1"/>
    <w:rsid w:val="00F34C0E"/>
    <w:rsid w:val="00F416A8"/>
    <w:rsid w:val="00F432CE"/>
    <w:rsid w:val="00F443B1"/>
    <w:rsid w:val="00F4699D"/>
    <w:rsid w:val="00F501D2"/>
    <w:rsid w:val="00F562F8"/>
    <w:rsid w:val="00F57048"/>
    <w:rsid w:val="00F57BDD"/>
    <w:rsid w:val="00F648F2"/>
    <w:rsid w:val="00F7606E"/>
    <w:rsid w:val="00F803B5"/>
    <w:rsid w:val="00F8149C"/>
    <w:rsid w:val="00F83BEB"/>
    <w:rsid w:val="00F902FA"/>
    <w:rsid w:val="00F90AFC"/>
    <w:rsid w:val="00F91B6C"/>
    <w:rsid w:val="00F92D81"/>
    <w:rsid w:val="00F95F42"/>
    <w:rsid w:val="00F96986"/>
    <w:rsid w:val="00F97B65"/>
    <w:rsid w:val="00FA2DCD"/>
    <w:rsid w:val="00FA37D2"/>
    <w:rsid w:val="00FA525B"/>
    <w:rsid w:val="00FA6A3D"/>
    <w:rsid w:val="00FA7AC1"/>
    <w:rsid w:val="00FB514A"/>
    <w:rsid w:val="00FB64E4"/>
    <w:rsid w:val="00FB7FEC"/>
    <w:rsid w:val="00FC2696"/>
    <w:rsid w:val="00FC67CD"/>
    <w:rsid w:val="00FD01D2"/>
    <w:rsid w:val="00FD1D4A"/>
    <w:rsid w:val="00FD6705"/>
    <w:rsid w:val="00FD6A93"/>
    <w:rsid w:val="00FD7187"/>
    <w:rsid w:val="00FE3D80"/>
    <w:rsid w:val="00FF6687"/>
    <w:rsid w:val="010B7573"/>
    <w:rsid w:val="05371E77"/>
    <w:rsid w:val="0C164BAC"/>
    <w:rsid w:val="0DBA4072"/>
    <w:rsid w:val="20DC7BB5"/>
    <w:rsid w:val="22AA500F"/>
    <w:rsid w:val="376646AB"/>
    <w:rsid w:val="45C149F3"/>
    <w:rsid w:val="496326CC"/>
    <w:rsid w:val="6A9D58E3"/>
    <w:rsid w:val="7D0720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iPriority="35" w:semiHidden="0" w:name="caption"/>
    <w:lsdException w:qFormat="1" w:unhideWhenUsed="0" w:uiPriority="0" w:semiHidden="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line="240" w:lineRule="atLeast"/>
      <w:ind w:left="100" w:leftChars="100" w:right="100" w:rightChars="100"/>
      <w:jc w:val="both"/>
    </w:pPr>
    <w:rPr>
      <w:rFonts w:ascii="Calibri" w:hAnsi="Calibri" w:eastAsia="微软雅黑" w:cs="Times New Roman"/>
      <w:kern w:val="2"/>
      <w:sz w:val="21"/>
      <w:szCs w:val="22"/>
      <w:lang w:val="en-US" w:eastAsia="zh-CN" w:bidi="ar-SA"/>
    </w:rPr>
  </w:style>
  <w:style w:type="paragraph" w:styleId="2">
    <w:name w:val="heading 1"/>
    <w:basedOn w:val="1"/>
    <w:next w:val="1"/>
    <w:link w:val="58"/>
    <w:qFormat/>
    <w:uiPriority w:val="0"/>
    <w:pPr>
      <w:keepNext/>
      <w:keepLines/>
      <w:numPr>
        <w:ilvl w:val="0"/>
        <w:numId w:val="1"/>
      </w:numPr>
      <w:adjustRightInd w:val="0"/>
      <w:spacing w:before="220" w:after="210"/>
      <w:ind w:left="0" w:leftChars="0"/>
      <w:outlineLvl w:val="0"/>
    </w:pPr>
    <w:rPr>
      <w:b/>
      <w:bCs/>
      <w:kern w:val="44"/>
      <w:sz w:val="28"/>
      <w:szCs w:val="44"/>
    </w:rPr>
  </w:style>
  <w:style w:type="paragraph" w:styleId="3">
    <w:name w:val="heading 2"/>
    <w:basedOn w:val="1"/>
    <w:next w:val="1"/>
    <w:link w:val="47"/>
    <w:qFormat/>
    <w:uiPriority w:val="0"/>
    <w:pPr>
      <w:keepNext/>
      <w:keepLines/>
      <w:numPr>
        <w:ilvl w:val="1"/>
        <w:numId w:val="1"/>
      </w:numPr>
      <w:adjustRightInd w:val="0"/>
      <w:spacing w:before="260" w:after="260"/>
      <w:ind w:left="0" w:leftChars="0"/>
      <w:jc w:val="left"/>
      <w:outlineLvl w:val="1"/>
    </w:pPr>
    <w:rPr>
      <w:rFonts w:ascii="Cambria" w:hAnsi="Cambria"/>
      <w:b/>
      <w:bCs/>
      <w:kern w:val="0"/>
      <w:sz w:val="24"/>
      <w:szCs w:val="32"/>
    </w:rPr>
  </w:style>
  <w:style w:type="paragraph" w:styleId="4">
    <w:name w:val="heading 3"/>
    <w:basedOn w:val="1"/>
    <w:next w:val="1"/>
    <w:link w:val="44"/>
    <w:qFormat/>
    <w:uiPriority w:val="0"/>
    <w:pPr>
      <w:keepNext/>
      <w:keepLines/>
      <w:numPr>
        <w:ilvl w:val="0"/>
        <w:numId w:val="2"/>
      </w:numPr>
      <w:spacing w:before="260" w:after="260" w:line="240" w:lineRule="auto"/>
      <w:ind w:leftChars="0"/>
      <w:jc w:val="left"/>
      <w:outlineLvl w:val="2"/>
    </w:pPr>
    <w:rPr>
      <w:b/>
      <w:bCs/>
      <w:kern w:val="0"/>
      <w:szCs w:val="32"/>
    </w:rPr>
  </w:style>
  <w:style w:type="paragraph" w:styleId="5">
    <w:name w:val="heading 4"/>
    <w:basedOn w:val="1"/>
    <w:next w:val="1"/>
    <w:link w:val="53"/>
    <w:qFormat/>
    <w:uiPriority w:val="0"/>
    <w:pPr>
      <w:keepNext/>
      <w:numPr>
        <w:ilvl w:val="3"/>
        <w:numId w:val="1"/>
      </w:numPr>
      <w:outlineLvl w:val="3"/>
    </w:pPr>
    <w:rPr>
      <w:rFonts w:ascii="宋体" w:hAnsi="宋体"/>
      <w:b/>
      <w:bCs/>
      <w:kern w:val="0"/>
      <w:sz w:val="24"/>
      <w:szCs w:val="24"/>
    </w:rPr>
  </w:style>
  <w:style w:type="paragraph" w:styleId="6">
    <w:name w:val="heading 5"/>
    <w:basedOn w:val="1"/>
    <w:next w:val="1"/>
    <w:link w:val="60"/>
    <w:qFormat/>
    <w:uiPriority w:val="0"/>
    <w:pPr>
      <w:keepNext/>
      <w:numPr>
        <w:ilvl w:val="4"/>
        <w:numId w:val="1"/>
      </w:numPr>
      <w:tabs>
        <w:tab w:val="left" w:pos="1008"/>
      </w:tabs>
      <w:jc w:val="center"/>
      <w:outlineLvl w:val="4"/>
    </w:pPr>
    <w:rPr>
      <w:rFonts w:ascii="Arial Black" w:hAnsi="Arial Black" w:eastAsia="黑体"/>
      <w:kern w:val="0"/>
      <w:sz w:val="24"/>
      <w:szCs w:val="24"/>
    </w:rPr>
  </w:style>
  <w:style w:type="paragraph" w:styleId="7">
    <w:name w:val="heading 6"/>
    <w:basedOn w:val="1"/>
    <w:next w:val="1"/>
    <w:link w:val="51"/>
    <w:qFormat/>
    <w:uiPriority w:val="0"/>
    <w:pPr>
      <w:keepNext/>
      <w:keepLines/>
      <w:numPr>
        <w:ilvl w:val="5"/>
        <w:numId w:val="1"/>
      </w:numPr>
      <w:spacing w:before="240" w:after="64" w:line="320" w:lineRule="auto"/>
      <w:outlineLvl w:val="5"/>
    </w:pPr>
    <w:rPr>
      <w:rFonts w:ascii="Cambria" w:hAnsi="Cambria"/>
      <w:b/>
      <w:bCs/>
      <w:kern w:val="0"/>
      <w:sz w:val="24"/>
      <w:szCs w:val="24"/>
    </w:rPr>
  </w:style>
  <w:style w:type="paragraph" w:styleId="8">
    <w:name w:val="heading 7"/>
    <w:basedOn w:val="1"/>
    <w:next w:val="1"/>
    <w:link w:val="65"/>
    <w:semiHidden/>
    <w:unhideWhenUsed/>
    <w:qFormat/>
    <w:uiPriority w:val="9"/>
    <w:pPr>
      <w:keepNext/>
      <w:keepLines/>
      <w:numPr>
        <w:ilvl w:val="6"/>
        <w:numId w:val="1"/>
      </w:numPr>
      <w:spacing w:before="240" w:after="64" w:line="320" w:lineRule="auto"/>
      <w:outlineLvl w:val="6"/>
    </w:pPr>
    <w:rPr>
      <w:b/>
      <w:bCs/>
      <w:sz w:val="24"/>
      <w:szCs w:val="24"/>
    </w:rPr>
  </w:style>
  <w:style w:type="paragraph" w:styleId="9">
    <w:name w:val="heading 8"/>
    <w:basedOn w:val="1"/>
    <w:next w:val="1"/>
    <w:link w:val="66"/>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67"/>
    <w:semiHidden/>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Cs w:val="21"/>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Normal Indent"/>
    <w:basedOn w:val="1"/>
    <w:qFormat/>
    <w:uiPriority w:val="0"/>
    <w:pPr>
      <w:ind w:firstLine="420" w:firstLineChars="200"/>
    </w:pPr>
    <w:rPr>
      <w:rFonts w:ascii="Times New Roman" w:hAnsi="Times New Roman"/>
      <w:szCs w:val="24"/>
    </w:rPr>
  </w:style>
  <w:style w:type="paragraph" w:styleId="13">
    <w:name w:val="caption"/>
    <w:basedOn w:val="1"/>
    <w:next w:val="1"/>
    <w:unhideWhenUsed/>
    <w:qFormat/>
    <w:uiPriority w:val="35"/>
    <w:rPr>
      <w:rFonts w:eastAsia="黑体" w:asciiTheme="majorHAnsi" w:hAnsiTheme="majorHAnsi" w:cstheme="majorBidi"/>
      <w:sz w:val="20"/>
      <w:szCs w:val="20"/>
    </w:rPr>
  </w:style>
  <w:style w:type="paragraph" w:styleId="14">
    <w:name w:val="index 5"/>
    <w:basedOn w:val="1"/>
    <w:next w:val="1"/>
    <w:qFormat/>
    <w:uiPriority w:val="0"/>
    <w:pPr>
      <w:ind w:left="800" w:leftChars="800"/>
    </w:pPr>
    <w:rPr>
      <w:rFonts w:ascii="Times New Roman" w:hAnsi="Times New Roman"/>
      <w:szCs w:val="24"/>
    </w:rPr>
  </w:style>
  <w:style w:type="paragraph" w:styleId="15">
    <w:name w:val="Document Map"/>
    <w:basedOn w:val="1"/>
    <w:link w:val="49"/>
    <w:qFormat/>
    <w:uiPriority w:val="0"/>
    <w:rPr>
      <w:rFonts w:ascii="宋体" w:hAnsi="Times New Roman"/>
      <w:kern w:val="0"/>
      <w:sz w:val="18"/>
      <w:szCs w:val="18"/>
    </w:rPr>
  </w:style>
  <w:style w:type="paragraph" w:styleId="16">
    <w:name w:val="annotation text"/>
    <w:basedOn w:val="1"/>
    <w:link w:val="43"/>
    <w:qFormat/>
    <w:uiPriority w:val="99"/>
    <w:pPr>
      <w:jc w:val="left"/>
    </w:pPr>
    <w:rPr>
      <w:rFonts w:ascii="Times New Roman" w:hAnsi="Times New Roman"/>
      <w:kern w:val="0"/>
      <w:sz w:val="24"/>
      <w:szCs w:val="24"/>
    </w:rPr>
  </w:style>
  <w:style w:type="paragraph" w:styleId="17">
    <w:name w:val="Body Text"/>
    <w:basedOn w:val="1"/>
    <w:link w:val="46"/>
    <w:qFormat/>
    <w:uiPriority w:val="0"/>
    <w:pPr>
      <w:widowControl/>
      <w:spacing w:after="120"/>
      <w:jc w:val="left"/>
    </w:pPr>
    <w:rPr>
      <w:rFonts w:ascii="Arial" w:hAnsi="Arial" w:eastAsia="PMingLiU"/>
      <w:kern w:val="0"/>
      <w:sz w:val="20"/>
      <w:szCs w:val="20"/>
      <w:lang w:eastAsia="en-US"/>
    </w:rPr>
  </w:style>
  <w:style w:type="paragraph" w:styleId="18">
    <w:name w:val="toc 5"/>
    <w:basedOn w:val="1"/>
    <w:next w:val="1"/>
    <w:qFormat/>
    <w:uiPriority w:val="0"/>
    <w:pPr>
      <w:ind w:left="1680" w:leftChars="800"/>
    </w:pPr>
  </w:style>
  <w:style w:type="paragraph" w:styleId="19">
    <w:name w:val="toc 3"/>
    <w:basedOn w:val="1"/>
    <w:next w:val="1"/>
    <w:qFormat/>
    <w:uiPriority w:val="39"/>
    <w:pPr>
      <w:widowControl/>
      <w:tabs>
        <w:tab w:val="right" w:leader="dot" w:pos="6679"/>
      </w:tabs>
      <w:spacing w:after="100" w:line="240" w:lineRule="exact"/>
      <w:ind w:left="442"/>
      <w:jc w:val="left"/>
    </w:pPr>
    <w:rPr>
      <w:kern w:val="0"/>
      <w:sz w:val="22"/>
    </w:rPr>
  </w:style>
  <w:style w:type="paragraph" w:styleId="20">
    <w:name w:val="Plain Text"/>
    <w:basedOn w:val="21"/>
    <w:next w:val="21"/>
    <w:link w:val="54"/>
    <w:qFormat/>
    <w:uiPriority w:val="0"/>
    <w:rPr>
      <w:rFonts w:cs="Times New Roman"/>
      <w:color w:val="auto"/>
    </w:rPr>
  </w:style>
  <w:style w:type="paragraph" w:customStyle="1" w:styleId="21">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22">
    <w:name w:val="toc 8"/>
    <w:basedOn w:val="1"/>
    <w:next w:val="1"/>
    <w:qFormat/>
    <w:uiPriority w:val="0"/>
    <w:pPr>
      <w:ind w:left="2940" w:leftChars="1400"/>
    </w:pPr>
  </w:style>
  <w:style w:type="paragraph" w:styleId="23">
    <w:name w:val="Date"/>
    <w:basedOn w:val="1"/>
    <w:next w:val="1"/>
    <w:link w:val="61"/>
    <w:qFormat/>
    <w:uiPriority w:val="0"/>
    <w:pPr>
      <w:ind w:left="2500" w:leftChars="2500"/>
    </w:pPr>
    <w:rPr>
      <w:rFonts w:ascii="Times New Roman" w:hAnsi="Times New Roman"/>
      <w:kern w:val="0"/>
      <w:sz w:val="24"/>
      <w:szCs w:val="24"/>
    </w:rPr>
  </w:style>
  <w:style w:type="paragraph" w:styleId="24">
    <w:name w:val="Balloon Text"/>
    <w:basedOn w:val="1"/>
    <w:link w:val="52"/>
    <w:qFormat/>
    <w:uiPriority w:val="0"/>
    <w:rPr>
      <w:kern w:val="0"/>
      <w:sz w:val="18"/>
      <w:szCs w:val="18"/>
    </w:rPr>
  </w:style>
  <w:style w:type="paragraph" w:styleId="25">
    <w:name w:val="footer"/>
    <w:basedOn w:val="1"/>
    <w:link w:val="50"/>
    <w:qFormat/>
    <w:uiPriority w:val="99"/>
    <w:pPr>
      <w:tabs>
        <w:tab w:val="center" w:pos="4153"/>
        <w:tab w:val="right" w:pos="8306"/>
      </w:tabs>
      <w:jc w:val="left"/>
    </w:pPr>
    <w:rPr>
      <w:kern w:val="0"/>
      <w:sz w:val="18"/>
      <w:szCs w:val="18"/>
    </w:rPr>
  </w:style>
  <w:style w:type="paragraph" w:styleId="26">
    <w:name w:val="header"/>
    <w:basedOn w:val="1"/>
    <w:link w:val="42"/>
    <w:qFormat/>
    <w:uiPriority w:val="0"/>
    <w:pPr>
      <w:pBdr>
        <w:bottom w:val="single" w:color="auto" w:sz="6" w:space="1"/>
      </w:pBdr>
      <w:tabs>
        <w:tab w:val="center" w:pos="4153"/>
        <w:tab w:val="right" w:pos="8306"/>
      </w:tabs>
      <w:jc w:val="center"/>
    </w:pPr>
    <w:rPr>
      <w:kern w:val="0"/>
      <w:sz w:val="18"/>
      <w:szCs w:val="18"/>
    </w:rPr>
  </w:style>
  <w:style w:type="paragraph" w:styleId="27">
    <w:name w:val="toc 1"/>
    <w:basedOn w:val="1"/>
    <w:next w:val="1"/>
    <w:qFormat/>
    <w:uiPriority w:val="39"/>
    <w:pPr>
      <w:widowControl/>
      <w:tabs>
        <w:tab w:val="left" w:pos="540"/>
        <w:tab w:val="right" w:leader="dot" w:pos="6679"/>
      </w:tabs>
      <w:spacing w:after="100" w:line="260" w:lineRule="exact"/>
    </w:pPr>
    <w:rPr>
      <w:kern w:val="0"/>
      <w:sz w:val="22"/>
    </w:rPr>
  </w:style>
  <w:style w:type="paragraph" w:styleId="28">
    <w:name w:val="toc 4"/>
    <w:basedOn w:val="1"/>
    <w:next w:val="1"/>
    <w:qFormat/>
    <w:uiPriority w:val="0"/>
    <w:pPr>
      <w:ind w:left="1260" w:leftChars="600"/>
    </w:pPr>
  </w:style>
  <w:style w:type="paragraph" w:styleId="29">
    <w:name w:val="toc 6"/>
    <w:basedOn w:val="1"/>
    <w:next w:val="1"/>
    <w:qFormat/>
    <w:uiPriority w:val="0"/>
    <w:pPr>
      <w:ind w:left="2100" w:leftChars="1000"/>
    </w:pPr>
  </w:style>
  <w:style w:type="paragraph" w:styleId="30">
    <w:name w:val="table of figures"/>
    <w:basedOn w:val="1"/>
    <w:next w:val="1"/>
    <w:qFormat/>
    <w:uiPriority w:val="0"/>
    <w:pPr>
      <w:ind w:left="200" w:leftChars="200" w:hanging="200" w:hangingChars="200"/>
    </w:pPr>
    <w:rPr>
      <w:rFonts w:ascii="Times New Roman" w:hAnsi="Times New Roman"/>
      <w:szCs w:val="24"/>
    </w:rPr>
  </w:style>
  <w:style w:type="paragraph" w:styleId="31">
    <w:name w:val="toc 2"/>
    <w:basedOn w:val="1"/>
    <w:next w:val="1"/>
    <w:qFormat/>
    <w:uiPriority w:val="39"/>
    <w:pPr>
      <w:widowControl/>
      <w:tabs>
        <w:tab w:val="left" w:pos="420"/>
        <w:tab w:val="right" w:leader="dot" w:pos="6679"/>
        <w:tab w:val="right" w:pos="7247"/>
      </w:tabs>
      <w:spacing w:after="100" w:line="280" w:lineRule="exact"/>
      <w:ind w:right="420" w:firstLine="440" w:firstLineChars="200"/>
      <w:jc w:val="left"/>
    </w:pPr>
    <w:rPr>
      <w:kern w:val="0"/>
      <w:sz w:val="22"/>
    </w:rPr>
  </w:style>
  <w:style w:type="paragraph" w:styleId="32">
    <w:name w:val="toc 9"/>
    <w:basedOn w:val="1"/>
    <w:next w:val="1"/>
    <w:qFormat/>
    <w:uiPriority w:val="0"/>
    <w:pPr>
      <w:ind w:left="3360" w:leftChars="1600"/>
    </w:pPr>
  </w:style>
  <w:style w:type="paragraph" w:styleId="33">
    <w:name w:val="Title"/>
    <w:basedOn w:val="1"/>
    <w:next w:val="1"/>
    <w:link w:val="48"/>
    <w:qFormat/>
    <w:uiPriority w:val="0"/>
    <w:pPr>
      <w:spacing w:before="240" w:after="60"/>
      <w:jc w:val="center"/>
      <w:outlineLvl w:val="0"/>
    </w:pPr>
    <w:rPr>
      <w:rFonts w:ascii="Cambria" w:hAnsi="Cambria"/>
      <w:b/>
      <w:bCs/>
      <w:kern w:val="0"/>
      <w:sz w:val="32"/>
      <w:szCs w:val="32"/>
    </w:rPr>
  </w:style>
  <w:style w:type="paragraph" w:styleId="34">
    <w:name w:val="annotation subject"/>
    <w:basedOn w:val="16"/>
    <w:next w:val="16"/>
    <w:link w:val="59"/>
    <w:qFormat/>
    <w:uiPriority w:val="0"/>
    <w:rPr>
      <w:b/>
      <w:bCs/>
    </w:rPr>
  </w:style>
  <w:style w:type="table" w:styleId="36">
    <w:name w:val="Table Grid"/>
    <w:basedOn w:val="35"/>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Strong"/>
    <w:qFormat/>
    <w:uiPriority w:val="0"/>
    <w:rPr>
      <w:rFonts w:cs="Times New Roman"/>
      <w:b/>
      <w:bCs/>
    </w:rPr>
  </w:style>
  <w:style w:type="character" w:styleId="39">
    <w:name w:val="line number"/>
    <w:qFormat/>
    <w:uiPriority w:val="0"/>
    <w:rPr>
      <w:rFonts w:cs="Times New Roman"/>
    </w:rPr>
  </w:style>
  <w:style w:type="character" w:styleId="40">
    <w:name w:val="Hyperlink"/>
    <w:qFormat/>
    <w:uiPriority w:val="99"/>
    <w:rPr>
      <w:rFonts w:cs="Times New Roman"/>
      <w:color w:val="0000FF"/>
      <w:u w:val="single"/>
    </w:rPr>
  </w:style>
  <w:style w:type="character" w:styleId="41">
    <w:name w:val="annotation reference"/>
    <w:qFormat/>
    <w:uiPriority w:val="99"/>
    <w:rPr>
      <w:rFonts w:cs="Times New Roman"/>
      <w:sz w:val="21"/>
    </w:rPr>
  </w:style>
  <w:style w:type="character" w:customStyle="1" w:styleId="42">
    <w:name w:val="页眉 Char"/>
    <w:link w:val="26"/>
    <w:qFormat/>
    <w:uiPriority w:val="0"/>
    <w:rPr>
      <w:rFonts w:cs="Times New Roman"/>
      <w:sz w:val="18"/>
      <w:szCs w:val="18"/>
    </w:rPr>
  </w:style>
  <w:style w:type="character" w:customStyle="1" w:styleId="43">
    <w:name w:val="批注文字 Char"/>
    <w:link w:val="16"/>
    <w:qFormat/>
    <w:uiPriority w:val="99"/>
    <w:rPr>
      <w:rFonts w:ascii="Times New Roman" w:hAnsi="Times New Roman" w:eastAsia="宋体" w:cs="Times New Roman"/>
      <w:sz w:val="24"/>
      <w:szCs w:val="24"/>
    </w:rPr>
  </w:style>
  <w:style w:type="character" w:customStyle="1" w:styleId="44">
    <w:name w:val="标题 3 Char"/>
    <w:link w:val="4"/>
    <w:qFormat/>
    <w:uiPriority w:val="0"/>
    <w:rPr>
      <w:rFonts w:eastAsia="微软雅黑"/>
      <w:b/>
      <w:bCs/>
      <w:sz w:val="21"/>
      <w:szCs w:val="32"/>
    </w:rPr>
  </w:style>
  <w:style w:type="character" w:customStyle="1" w:styleId="45">
    <w:name w:val="不明显强调1"/>
    <w:qFormat/>
    <w:uiPriority w:val="0"/>
    <w:rPr>
      <w:rFonts w:cs="Times New Roman"/>
      <w:i/>
      <w:color w:val="808080"/>
    </w:rPr>
  </w:style>
  <w:style w:type="character" w:customStyle="1" w:styleId="46">
    <w:name w:val="正文文本 Char"/>
    <w:link w:val="17"/>
    <w:qFormat/>
    <w:uiPriority w:val="0"/>
    <w:rPr>
      <w:rFonts w:ascii="Arial" w:hAnsi="Arial" w:eastAsia="PMingLiU" w:cs="Arial"/>
      <w:kern w:val="0"/>
      <w:sz w:val="20"/>
      <w:szCs w:val="20"/>
      <w:lang w:eastAsia="en-US"/>
    </w:rPr>
  </w:style>
  <w:style w:type="character" w:customStyle="1" w:styleId="47">
    <w:name w:val="标题 2 Char"/>
    <w:link w:val="3"/>
    <w:qFormat/>
    <w:uiPriority w:val="0"/>
    <w:rPr>
      <w:rFonts w:ascii="Cambria" w:hAnsi="Cambria" w:eastAsia="微软雅黑"/>
      <w:b/>
      <w:bCs/>
      <w:sz w:val="24"/>
      <w:szCs w:val="32"/>
    </w:rPr>
  </w:style>
  <w:style w:type="character" w:customStyle="1" w:styleId="48">
    <w:name w:val="标题 Char"/>
    <w:link w:val="33"/>
    <w:qFormat/>
    <w:uiPriority w:val="0"/>
    <w:rPr>
      <w:rFonts w:ascii="Cambria" w:hAnsi="Cambria" w:eastAsia="宋体" w:cs="Times New Roman"/>
      <w:b/>
      <w:bCs/>
      <w:sz w:val="32"/>
      <w:szCs w:val="32"/>
    </w:rPr>
  </w:style>
  <w:style w:type="character" w:customStyle="1" w:styleId="49">
    <w:name w:val="文档结构图 Char"/>
    <w:link w:val="15"/>
    <w:qFormat/>
    <w:uiPriority w:val="0"/>
    <w:rPr>
      <w:rFonts w:ascii="宋体" w:hAnsi="Times New Roman" w:eastAsia="宋体" w:cs="Times New Roman"/>
      <w:sz w:val="18"/>
      <w:szCs w:val="18"/>
    </w:rPr>
  </w:style>
  <w:style w:type="character" w:customStyle="1" w:styleId="50">
    <w:name w:val="页脚 Char"/>
    <w:link w:val="25"/>
    <w:qFormat/>
    <w:uiPriority w:val="99"/>
    <w:rPr>
      <w:rFonts w:cs="Times New Roman"/>
      <w:sz w:val="18"/>
      <w:szCs w:val="18"/>
    </w:rPr>
  </w:style>
  <w:style w:type="character" w:customStyle="1" w:styleId="51">
    <w:name w:val="标题 6 Char"/>
    <w:link w:val="7"/>
    <w:qFormat/>
    <w:uiPriority w:val="0"/>
    <w:rPr>
      <w:rFonts w:ascii="Cambria" w:hAnsi="Cambria" w:eastAsia="微软雅黑"/>
      <w:b/>
      <w:bCs/>
      <w:sz w:val="24"/>
      <w:szCs w:val="24"/>
    </w:rPr>
  </w:style>
  <w:style w:type="character" w:customStyle="1" w:styleId="52">
    <w:name w:val="批注框文本 Char"/>
    <w:link w:val="24"/>
    <w:qFormat/>
    <w:uiPriority w:val="0"/>
    <w:rPr>
      <w:rFonts w:ascii="Calibri" w:hAnsi="Calibri" w:eastAsia="宋体" w:cs="Times New Roman"/>
      <w:sz w:val="18"/>
      <w:szCs w:val="18"/>
    </w:rPr>
  </w:style>
  <w:style w:type="character" w:customStyle="1" w:styleId="53">
    <w:name w:val="标题 4 Char"/>
    <w:link w:val="5"/>
    <w:qFormat/>
    <w:uiPriority w:val="0"/>
    <w:rPr>
      <w:rFonts w:ascii="宋体" w:hAnsi="宋体" w:eastAsia="微软雅黑"/>
      <w:b/>
      <w:bCs/>
      <w:sz w:val="24"/>
      <w:szCs w:val="24"/>
    </w:rPr>
  </w:style>
  <w:style w:type="character" w:customStyle="1" w:styleId="54">
    <w:name w:val="纯文本 Char"/>
    <w:link w:val="20"/>
    <w:qFormat/>
    <w:uiPriority w:val="0"/>
    <w:rPr>
      <w:rFonts w:ascii="宋体" w:hAnsi="Calibri" w:eastAsia="宋体" w:cs="Times New Roman"/>
      <w:kern w:val="0"/>
      <w:sz w:val="24"/>
      <w:szCs w:val="24"/>
    </w:rPr>
  </w:style>
  <w:style w:type="character" w:customStyle="1" w:styleId="55">
    <w:name w:val="无间隔 Char"/>
    <w:link w:val="56"/>
    <w:qFormat/>
    <w:uiPriority w:val="1"/>
    <w:rPr>
      <w:sz w:val="22"/>
      <w:szCs w:val="22"/>
    </w:rPr>
  </w:style>
  <w:style w:type="paragraph" w:customStyle="1" w:styleId="56">
    <w:name w:val="无间隔1"/>
    <w:link w:val="55"/>
    <w:qFormat/>
    <w:uiPriority w:val="1"/>
    <w:rPr>
      <w:rFonts w:ascii="Calibri" w:hAnsi="Calibri" w:eastAsia="宋体" w:cs="Times New Roman"/>
      <w:sz w:val="22"/>
      <w:szCs w:val="22"/>
      <w:lang w:val="en-US" w:eastAsia="zh-CN" w:bidi="ar-SA"/>
    </w:rPr>
  </w:style>
  <w:style w:type="character" w:customStyle="1" w:styleId="57">
    <w:name w:val="页眉 Char1"/>
    <w:qFormat/>
    <w:uiPriority w:val="0"/>
    <w:rPr>
      <w:rFonts w:ascii="Times New Roman" w:hAnsi="Times New Roman" w:eastAsia="宋体"/>
      <w:sz w:val="18"/>
    </w:rPr>
  </w:style>
  <w:style w:type="character" w:customStyle="1" w:styleId="58">
    <w:name w:val="标题 1 Char"/>
    <w:link w:val="2"/>
    <w:qFormat/>
    <w:uiPriority w:val="0"/>
    <w:rPr>
      <w:rFonts w:eastAsia="微软雅黑"/>
      <w:b/>
      <w:bCs/>
      <w:kern w:val="44"/>
      <w:sz w:val="28"/>
      <w:szCs w:val="44"/>
    </w:rPr>
  </w:style>
  <w:style w:type="character" w:customStyle="1" w:styleId="59">
    <w:name w:val="批注主题 Char"/>
    <w:link w:val="34"/>
    <w:qFormat/>
    <w:uiPriority w:val="0"/>
    <w:rPr>
      <w:rFonts w:ascii="Times New Roman" w:hAnsi="Times New Roman" w:eastAsia="宋体" w:cs="Times New Roman"/>
      <w:b/>
      <w:bCs/>
      <w:sz w:val="24"/>
      <w:szCs w:val="24"/>
    </w:rPr>
  </w:style>
  <w:style w:type="character" w:customStyle="1" w:styleId="60">
    <w:name w:val="标题 5 Char"/>
    <w:link w:val="6"/>
    <w:qFormat/>
    <w:uiPriority w:val="0"/>
    <w:rPr>
      <w:rFonts w:ascii="Arial Black" w:hAnsi="Arial Black" w:eastAsia="黑体"/>
      <w:sz w:val="24"/>
      <w:szCs w:val="24"/>
    </w:rPr>
  </w:style>
  <w:style w:type="character" w:customStyle="1" w:styleId="61">
    <w:name w:val="日期 Char"/>
    <w:link w:val="23"/>
    <w:qFormat/>
    <w:uiPriority w:val="0"/>
    <w:rPr>
      <w:rFonts w:ascii="Times New Roman" w:hAnsi="Times New Roman" w:eastAsia="宋体" w:cs="Times New Roman"/>
      <w:kern w:val="0"/>
      <w:sz w:val="24"/>
      <w:szCs w:val="24"/>
    </w:rPr>
  </w:style>
  <w:style w:type="paragraph" w:customStyle="1" w:styleId="62">
    <w:name w:val="TOC 标题1"/>
    <w:basedOn w:val="2"/>
    <w:next w:val="1"/>
    <w:qFormat/>
    <w:uiPriority w:val="0"/>
    <w:pPr>
      <w:widowControl/>
      <w:spacing w:before="480" w:after="0" w:line="276" w:lineRule="auto"/>
      <w:jc w:val="left"/>
      <w:outlineLvl w:val="9"/>
    </w:pPr>
    <w:rPr>
      <w:rFonts w:ascii="Cambria" w:hAnsi="Cambria"/>
      <w:color w:val="365F91"/>
      <w:kern w:val="0"/>
      <w:szCs w:val="28"/>
    </w:rPr>
  </w:style>
  <w:style w:type="paragraph" w:customStyle="1" w:styleId="63">
    <w:name w:val="列出段落1"/>
    <w:basedOn w:val="1"/>
    <w:qFormat/>
    <w:uiPriority w:val="0"/>
    <w:pPr>
      <w:ind w:firstLine="420" w:firstLineChars="200"/>
    </w:pPr>
  </w:style>
  <w:style w:type="paragraph" w:customStyle="1" w:styleId="64">
    <w:name w:val="列出段落2"/>
    <w:basedOn w:val="1"/>
    <w:qFormat/>
    <w:uiPriority w:val="0"/>
    <w:pPr>
      <w:ind w:firstLine="420" w:firstLineChars="200"/>
    </w:pPr>
    <w:rPr>
      <w:rFonts w:ascii="Times New Roman" w:hAnsi="Times New Roman"/>
      <w:szCs w:val="24"/>
    </w:rPr>
  </w:style>
  <w:style w:type="character" w:customStyle="1" w:styleId="65">
    <w:name w:val="标题 7 Char"/>
    <w:basedOn w:val="37"/>
    <w:link w:val="8"/>
    <w:semiHidden/>
    <w:qFormat/>
    <w:uiPriority w:val="9"/>
    <w:rPr>
      <w:rFonts w:eastAsia="微软雅黑"/>
      <w:b/>
      <w:bCs/>
      <w:kern w:val="2"/>
      <w:sz w:val="24"/>
      <w:szCs w:val="24"/>
    </w:rPr>
  </w:style>
  <w:style w:type="character" w:customStyle="1" w:styleId="66">
    <w:name w:val="标题 8 Char"/>
    <w:basedOn w:val="37"/>
    <w:link w:val="9"/>
    <w:semiHidden/>
    <w:qFormat/>
    <w:uiPriority w:val="9"/>
    <w:rPr>
      <w:rFonts w:asciiTheme="majorHAnsi" w:hAnsiTheme="majorHAnsi" w:eastAsiaTheme="majorEastAsia" w:cstheme="majorBidi"/>
      <w:kern w:val="2"/>
      <w:sz w:val="24"/>
      <w:szCs w:val="24"/>
    </w:rPr>
  </w:style>
  <w:style w:type="character" w:customStyle="1" w:styleId="67">
    <w:name w:val="标题 9 Char"/>
    <w:basedOn w:val="37"/>
    <w:link w:val="10"/>
    <w:semiHidden/>
    <w:qFormat/>
    <w:uiPriority w:val="9"/>
    <w:rPr>
      <w:rFonts w:asciiTheme="majorHAnsi" w:hAnsiTheme="majorHAnsi" w:eastAsiaTheme="majorEastAsia" w:cstheme="majorBidi"/>
      <w:kern w:val="2"/>
      <w:sz w:val="21"/>
      <w:szCs w:val="21"/>
    </w:rPr>
  </w:style>
  <w:style w:type="paragraph" w:styleId="68">
    <w:name w:val="List Paragraph"/>
    <w:basedOn w:val="1"/>
    <w:qFormat/>
    <w:uiPriority w:val="34"/>
    <w:pPr>
      <w:ind w:firstLine="420" w:firstLineChars="200"/>
    </w:pPr>
  </w:style>
  <w:style w:type="paragraph" w:styleId="69">
    <w:name w:val="No Spacing"/>
    <w:qFormat/>
    <w:uiPriority w:val="1"/>
    <w:rPr>
      <w:rFonts w:asciiTheme="minorHAnsi" w:hAnsiTheme="minorHAnsi" w:eastAsiaTheme="minorEastAsia" w:cstheme="minorBidi"/>
      <w:sz w:val="22"/>
      <w:szCs w:val="22"/>
      <w:lang w:val="en-US" w:eastAsia="zh-CN" w:bidi="ar-SA"/>
    </w:rPr>
  </w:style>
  <w:style w:type="paragraph" w:customStyle="1" w:styleId="70">
    <w:name w:val="TOC 标题2"/>
    <w:basedOn w:val="2"/>
    <w:next w:val="1"/>
    <w:unhideWhenUsed/>
    <w:qFormat/>
    <w:uiPriority w:val="39"/>
    <w:pPr>
      <w:widowControl/>
      <w:numPr>
        <w:numId w:val="0"/>
      </w:numPr>
      <w:spacing w:before="480" w:after="0" w:line="276" w:lineRule="auto"/>
      <w:jc w:val="left"/>
      <w:outlineLvl w:val="9"/>
    </w:pPr>
    <w:rPr>
      <w:rFonts w:asciiTheme="majorHAnsi" w:hAnsiTheme="majorHAnsi" w:eastAsiaTheme="majorEastAsia" w:cstheme="majorBidi"/>
      <w:color w:val="376092" w:themeColor="accent1" w:themeShade="BF"/>
      <w:kern w:val="0"/>
      <w:szCs w:val="28"/>
    </w:rPr>
  </w:style>
  <w:style w:type="paragraph" w:customStyle="1" w:styleId="71">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character" w:customStyle="1" w:styleId="72">
    <w:name w:val="未处理的提及1"/>
    <w:basedOn w:val="37"/>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2" Type="http://schemas.openxmlformats.org/officeDocument/2006/relationships/fontTable" Target="fontTable.xml"/><Relationship Id="rId71" Type="http://schemas.openxmlformats.org/officeDocument/2006/relationships/customXml" Target="../customXml/item3.xml"/><Relationship Id="rId70" Type="http://schemas.openxmlformats.org/officeDocument/2006/relationships/customXml" Target="../customXml/item2.xml"/><Relationship Id="rId7" Type="http://schemas.openxmlformats.org/officeDocument/2006/relationships/footer" Target="footer2.xml"/><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footer" Target="footer1.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jpeg"/><Relationship Id="rId50" Type="http://schemas.openxmlformats.org/officeDocument/2006/relationships/image" Target="media/image39.png"/><Relationship Id="rId5" Type="http://schemas.openxmlformats.org/officeDocument/2006/relationships/header" Target="header3.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jpe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oleObject" Target="embeddings/oleObject2.bin"/><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oleObject" Target="embeddings/oleObject1.bin"/><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
  <Abstract>本说明书内如有差错，敬请谅解，如有版本更新，本公司不负责另行通知；</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F0D1023-7015-492F-9EF8-F7673A06127E}">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Pages>34</Pages>
  <Words>3003</Words>
  <Characters>17119</Characters>
  <Lines>142</Lines>
  <Paragraphs>40</Paragraphs>
  <TotalTime>130</TotalTime>
  <ScaleCrop>false</ScaleCrop>
  <LinksUpToDate>false</LinksUpToDate>
  <CharactersWithSpaces>20082</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2017-06-30T04:55:00Z</dcterms:created>
  <dc:creator>admin</dc:creator>
  <cp:lastModifiedBy>admin</cp:lastModifiedBy>
  <cp:lastPrinted>2017-10-24T10:08:00Z</cp:lastPrinted>
  <dcterms:modified xsi:type="dcterms:W3CDTF">2021-05-26T07:59:05Z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ies>
</file>